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B4" w:rsidRPr="00BF38D3" w:rsidRDefault="00692BB4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МИНОБРНАУКИ РОССИИ</w:t>
      </w:r>
    </w:p>
    <w:p w:rsidR="00692BB4" w:rsidRPr="00BF38D3" w:rsidRDefault="00692BB4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92BB4" w:rsidRPr="00BF38D3" w:rsidRDefault="00692BB4" w:rsidP="00BF3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38D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92BB4" w:rsidRPr="00BF38D3" w:rsidRDefault="00692BB4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(ГГУ)</w:t>
      </w:r>
    </w:p>
    <w:p w:rsidR="00692BB4" w:rsidRPr="00BF38D3" w:rsidRDefault="00692BB4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440BE5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692BB4" w:rsidRPr="00BF38D3" w:rsidRDefault="00692BB4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BF38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BF38D3">
        <w:rPr>
          <w:b/>
          <w:bCs/>
          <w:sz w:val="28"/>
          <w:szCs w:val="28"/>
          <w:u w:val="single"/>
        </w:rPr>
        <w:t xml:space="preserve"> ПРАКТИКИ</w:t>
      </w:r>
    </w:p>
    <w:p w:rsidR="00692BB4" w:rsidRPr="00BF38D3" w:rsidRDefault="00692BB4" w:rsidP="00FE3FDE">
      <w:pPr>
        <w:pStyle w:val="Style11"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ПРЕДДИПЛОМНОЙ ПРАКТИКИ</w:t>
      </w:r>
      <w:r w:rsidRPr="00BF38D3">
        <w:rPr>
          <w:b/>
          <w:bCs/>
          <w:sz w:val="28"/>
          <w:szCs w:val="28"/>
        </w:rPr>
        <w:t>)</w:t>
      </w:r>
    </w:p>
    <w:p w:rsidR="00692BB4" w:rsidRPr="00BF38D3" w:rsidRDefault="00692BB4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692BB4" w:rsidRPr="00BF38D3" w:rsidRDefault="00692BB4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692BB4" w:rsidRPr="00BF38D3" w:rsidRDefault="00692BB4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692BB4" w:rsidRPr="00652F34" w:rsidTr="00652F34">
        <w:trPr>
          <w:trHeight w:val="409"/>
        </w:trPr>
        <w:tc>
          <w:tcPr>
            <w:tcW w:w="3794" w:type="dxa"/>
          </w:tcPr>
          <w:p w:rsidR="00692BB4" w:rsidRPr="00652F34" w:rsidRDefault="00692BB4" w:rsidP="00652F3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92BB4" w:rsidRPr="00652F34" w:rsidRDefault="00692BB4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38.04.04Государственное и муниципальное управление</w:t>
            </w:r>
          </w:p>
        </w:tc>
      </w:tr>
      <w:tr w:rsidR="00692BB4" w:rsidRPr="00652F34" w:rsidTr="00652F34">
        <w:trPr>
          <w:trHeight w:val="402"/>
        </w:trPr>
        <w:tc>
          <w:tcPr>
            <w:tcW w:w="3794" w:type="dxa"/>
          </w:tcPr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692BB4" w:rsidRPr="00652F34" w:rsidRDefault="00692BB4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Современные технологии государственного и муниципального управления</w:t>
            </w:r>
          </w:p>
        </w:tc>
      </w:tr>
      <w:tr w:rsidR="00692BB4" w:rsidRPr="00652F34" w:rsidTr="00652F34">
        <w:tc>
          <w:tcPr>
            <w:tcW w:w="3794" w:type="dxa"/>
          </w:tcPr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F38D3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522E" w:rsidRDefault="00AB522E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92BB4" w:rsidRPr="00BF38D3" w:rsidRDefault="00692BB4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BB4" w:rsidRDefault="00692BB4" w:rsidP="007F350B">
      <w:pPr>
        <w:pStyle w:val="Style11"/>
        <w:widowControl/>
        <w:ind w:firstLine="708"/>
        <w:jc w:val="both"/>
      </w:pPr>
      <w:r>
        <w:lastRenderedPageBreak/>
        <w:t>Рабочая п</w:t>
      </w:r>
      <w:r w:rsidRPr="007E3956">
        <w:t xml:space="preserve">рограмма </w:t>
      </w:r>
      <w:r>
        <w:t xml:space="preserve">производственной </w:t>
      </w:r>
      <w:r w:rsidRPr="007E3956">
        <w:t>практики</w:t>
      </w:r>
      <w:r w:rsidRPr="007E3956">
        <w:rPr>
          <w:bCs/>
        </w:rPr>
        <w:t>(</w:t>
      </w:r>
      <w:r>
        <w:rPr>
          <w:bCs/>
        </w:rPr>
        <w:t>преддипломной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38.04.04</w:t>
      </w:r>
      <w:r w:rsidRPr="001B3464">
        <w:t xml:space="preserve"> Государственное и муниципальное управление</w:t>
      </w:r>
      <w:r w:rsidRPr="007E3956">
        <w:t>.</w:t>
      </w:r>
    </w:p>
    <w:p w:rsidR="00692BB4" w:rsidRPr="001B3464" w:rsidRDefault="00692BB4" w:rsidP="007F350B">
      <w:pPr>
        <w:pStyle w:val="Style11"/>
        <w:widowControl/>
        <w:ind w:firstLine="708"/>
        <w:jc w:val="both"/>
      </w:pPr>
      <w:r w:rsidRPr="001B3464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B3464">
          <w:t>2014 г</w:t>
        </w:r>
      </w:smartTag>
      <w:r w:rsidRPr="001B3464">
        <w:t>. N АК-44/05вн).</w:t>
      </w:r>
    </w:p>
    <w:p w:rsidR="00692BB4" w:rsidRPr="007F350B" w:rsidRDefault="00692BB4" w:rsidP="007F350B">
      <w:pPr>
        <w:pStyle w:val="Style11"/>
        <w:widowControl/>
        <w:ind w:firstLine="708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3.Место практики в структуре </w:t>
      </w:r>
      <w:r>
        <w:rPr>
          <w:rFonts w:ascii="Times New Roman" w:hAnsi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/>
          <w:bCs/>
          <w:sz w:val="24"/>
          <w:szCs w:val="24"/>
        </w:rPr>
        <w:t>ОПОП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>
        <w:rPr>
          <w:rFonts w:ascii="Times New Roman" w:hAnsi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/>
          <w:bCs/>
          <w:sz w:val="24"/>
          <w:szCs w:val="24"/>
        </w:rPr>
        <w:t>академических часах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Default="00692BB4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</w:rPr>
        <w:t>производственная</w:t>
      </w:r>
      <w:r w:rsidRPr="007E3956">
        <w:rPr>
          <w:rFonts w:ascii="Times New Roman" w:hAnsi="Times New Roman"/>
          <w:bCs/>
          <w:sz w:val="24"/>
          <w:szCs w:val="24"/>
        </w:rPr>
        <w:t xml:space="preserve"> практика. </w:t>
      </w:r>
    </w:p>
    <w:p w:rsidR="00692BB4" w:rsidRPr="007F350B" w:rsidRDefault="00692BB4" w:rsidP="007F35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92BB4" w:rsidRDefault="00692BB4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преддипломная</w:t>
      </w:r>
      <w:r w:rsidRPr="00217F68">
        <w:rPr>
          <w:rFonts w:ascii="Times New Roman" w:hAnsi="Times New Roman"/>
          <w:bCs/>
          <w:sz w:val="24"/>
          <w:szCs w:val="24"/>
        </w:rPr>
        <w:t>»</w:t>
      </w:r>
      <w:r w:rsidRPr="007E3956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П</w:t>
      </w:r>
      <w:r w:rsidRPr="00E62779">
        <w:rPr>
          <w:rFonts w:ascii="Times New Roman" w:hAnsi="Times New Roman"/>
          <w:bCs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</w:rPr>
        <w:t>еддипломная</w:t>
      </w:r>
      <w:r w:rsidRPr="00E62779">
        <w:rPr>
          <w:rFonts w:ascii="Times New Roman" w:hAnsi="Times New Roman"/>
          <w:bCs/>
          <w:sz w:val="24"/>
          <w:szCs w:val="24"/>
        </w:rPr>
        <w:t xml:space="preserve"> практика </w:t>
      </w:r>
      <w:r>
        <w:rPr>
          <w:rFonts w:ascii="Times New Roman" w:hAnsi="Times New Roman"/>
          <w:bCs/>
          <w:sz w:val="24"/>
          <w:szCs w:val="24"/>
        </w:rPr>
        <w:t>з</w:t>
      </w:r>
      <w:r w:rsidRPr="007E3956">
        <w:rPr>
          <w:rFonts w:ascii="Times New Roman" w:hAnsi="Times New Roman"/>
          <w:bCs/>
          <w:sz w:val="24"/>
          <w:szCs w:val="24"/>
        </w:rPr>
        <w:t xml:space="preserve">апланирована для студентов, осваивающих программу по направлению подготовки </w:t>
      </w:r>
      <w:r w:rsidRPr="001B3464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692BB4" w:rsidRPr="007E3956" w:rsidRDefault="00692BB4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1A48">
        <w:rPr>
          <w:rFonts w:ascii="Times New Roman" w:hAnsi="Times New Roman"/>
          <w:bCs/>
          <w:sz w:val="24"/>
          <w:szCs w:val="24"/>
        </w:rPr>
        <w:t>Профиль - Современные технологии государственного и муниципального управления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Способ проведения </w:t>
      </w:r>
      <w:r>
        <w:rPr>
          <w:rFonts w:ascii="Times New Roman" w:hAnsi="Times New Roman"/>
          <w:bCs/>
          <w:sz w:val="24"/>
          <w:szCs w:val="24"/>
        </w:rPr>
        <w:t>практики – выездная, стационарная.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692BB4" w:rsidRPr="009A6F78" w:rsidRDefault="00692BB4" w:rsidP="00B53BB4">
      <w:pPr>
        <w:tabs>
          <w:tab w:val="left" w:pos="1682"/>
          <w:tab w:val="left" w:pos="2196"/>
          <w:tab w:val="left" w:pos="2915"/>
          <w:tab w:val="left" w:pos="3432"/>
          <w:tab w:val="left" w:pos="4574"/>
          <w:tab w:val="left" w:pos="5909"/>
          <w:tab w:val="left" w:pos="6574"/>
          <w:tab w:val="left" w:pos="8032"/>
        </w:tabs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9A6F78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преддипломной практики: </w:t>
      </w:r>
      <w:r w:rsidRPr="009A6F78">
        <w:rPr>
          <w:rFonts w:ascii="Times New Roman" w:hAnsi="Times New Roman"/>
          <w:sz w:val="24"/>
          <w:szCs w:val="24"/>
        </w:rPr>
        <w:t xml:space="preserve">проведение самостоятельной научно-исследовательской работы по выбранной теме выпускной квалификационной работы, заключающейся в анализе показателей деятельности организаций, предприятий и учреждений сферы </w:t>
      </w:r>
      <w:r w:rsidRPr="009A6F78">
        <w:rPr>
          <w:rFonts w:ascii="Times New Roman" w:hAnsi="Times New Roman"/>
          <w:snapToGrid w:val="0"/>
          <w:color w:val="000000"/>
          <w:sz w:val="24"/>
          <w:szCs w:val="24"/>
        </w:rPr>
        <w:t>государственного и муниципального управления; в приобретении</w:t>
      </w:r>
      <w:r w:rsidRPr="009A6F78">
        <w:rPr>
          <w:rFonts w:ascii="Times New Roman" w:hAnsi="Times New Roman"/>
          <w:sz w:val="24"/>
          <w:szCs w:val="24"/>
        </w:rPr>
        <w:t xml:space="preserve"> практических навыков и компетенций в сфере профессиональной деятельности; развитии профессионально-личностных качеств, необходимых в профессиональной деятельности</w:t>
      </w:r>
    </w:p>
    <w:p w:rsidR="00692BB4" w:rsidRPr="009A6F78" w:rsidRDefault="00692BB4" w:rsidP="00B53BB4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A6F78">
        <w:rPr>
          <w:rFonts w:ascii="Times New Roman" w:hAnsi="Times New Roman"/>
          <w:b/>
          <w:color w:val="000000"/>
          <w:sz w:val="24"/>
          <w:szCs w:val="24"/>
        </w:rPr>
        <w:t>Задачами</w:t>
      </w:r>
      <w:r w:rsidR="00DE7F2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A6F78">
        <w:rPr>
          <w:rFonts w:ascii="Times New Roman" w:hAnsi="Times New Roman"/>
          <w:sz w:val="24"/>
          <w:szCs w:val="24"/>
        </w:rPr>
        <w:t xml:space="preserve">производственной (преддипломной) практики </w:t>
      </w:r>
      <w:r w:rsidRPr="009A6F78">
        <w:rPr>
          <w:rFonts w:ascii="Times New Roman" w:hAnsi="Times New Roman"/>
          <w:color w:val="000000"/>
          <w:sz w:val="24"/>
          <w:szCs w:val="24"/>
        </w:rPr>
        <w:t xml:space="preserve">являются: </w:t>
      </w:r>
    </w:p>
    <w:p w:rsidR="00692BB4" w:rsidRPr="009A6F78" w:rsidRDefault="00692BB4" w:rsidP="009A6F78">
      <w:pPr>
        <w:widowControl w:val="0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ind w:right="2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A6F78">
        <w:rPr>
          <w:rFonts w:ascii="Times New Roman" w:hAnsi="Times New Roman"/>
          <w:color w:val="000000"/>
          <w:sz w:val="24"/>
          <w:szCs w:val="24"/>
        </w:rPr>
        <w:t>обобщение, систематизация и закрепление теоретических знаний и практических навыков государственного управления и местного самоуправления на основе изучения опыта работы конкретных органов и организаций государственного и муниципального управления;</w:t>
      </w:r>
    </w:p>
    <w:p w:rsidR="00692BB4" w:rsidRPr="009A6F78" w:rsidRDefault="00692BB4" w:rsidP="009A6F78">
      <w:pPr>
        <w:widowControl w:val="0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A6F78">
        <w:rPr>
          <w:rFonts w:ascii="Times New Roman" w:hAnsi="Times New Roman"/>
          <w:color w:val="000000"/>
          <w:sz w:val="24"/>
          <w:szCs w:val="24"/>
        </w:rPr>
        <w:t>изучение передового опыта по выбранному объекту исследования;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>- овладение методами аналитической и самостоятельной научно-исследовательской работы по изучению принципов деятельности и функционирования организаций, занимающихся развитием территорий;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>- выявление ключевых проблем</w:t>
      </w:r>
      <w:r>
        <w:rPr>
          <w:rFonts w:ascii="Times New Roman" w:hAnsi="Times New Roman"/>
          <w:sz w:val="24"/>
          <w:szCs w:val="24"/>
        </w:rPr>
        <w:t>,</w:t>
      </w:r>
      <w:r w:rsidRPr="009A6F78">
        <w:rPr>
          <w:rFonts w:ascii="Times New Roman" w:hAnsi="Times New Roman"/>
          <w:sz w:val="24"/>
          <w:szCs w:val="24"/>
        </w:rPr>
        <w:t xml:space="preserve"> присущих объекту исследования в рамках выбранного направления магистерской диссертации;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>- овладение методологией и умениями научно-исследовательской деятельности по проблеме выпускной квалификационной работы;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>- осуществление подбора метод</w:t>
      </w:r>
      <w:r>
        <w:rPr>
          <w:rFonts w:ascii="Times New Roman" w:hAnsi="Times New Roman"/>
          <w:sz w:val="24"/>
          <w:szCs w:val="24"/>
        </w:rPr>
        <w:t>ов</w:t>
      </w:r>
      <w:r w:rsidRPr="009A6F78">
        <w:rPr>
          <w:rFonts w:ascii="Times New Roman" w:hAnsi="Times New Roman"/>
          <w:sz w:val="24"/>
          <w:szCs w:val="24"/>
        </w:rPr>
        <w:t xml:space="preserve"> поиска, сбора</w:t>
      </w:r>
      <w:r>
        <w:rPr>
          <w:rFonts w:ascii="Times New Roman" w:hAnsi="Times New Roman"/>
          <w:sz w:val="24"/>
          <w:szCs w:val="24"/>
        </w:rPr>
        <w:t>,</w:t>
      </w:r>
      <w:r w:rsidRPr="009A6F78">
        <w:rPr>
          <w:rFonts w:ascii="Times New Roman" w:hAnsi="Times New Roman"/>
          <w:sz w:val="24"/>
          <w:szCs w:val="24"/>
        </w:rPr>
        <w:t xml:space="preserve"> обработки</w:t>
      </w:r>
      <w:r>
        <w:rPr>
          <w:rFonts w:ascii="Times New Roman" w:hAnsi="Times New Roman"/>
          <w:sz w:val="24"/>
          <w:szCs w:val="24"/>
        </w:rPr>
        <w:t xml:space="preserve"> и анализа</w:t>
      </w:r>
      <w:r w:rsidRPr="009A6F78">
        <w:rPr>
          <w:rFonts w:ascii="Times New Roman" w:hAnsi="Times New Roman"/>
          <w:sz w:val="24"/>
          <w:szCs w:val="24"/>
        </w:rPr>
        <w:t xml:space="preserve"> информации</w:t>
      </w:r>
      <w:r>
        <w:rPr>
          <w:rFonts w:ascii="Times New Roman" w:hAnsi="Times New Roman"/>
          <w:sz w:val="24"/>
          <w:szCs w:val="24"/>
        </w:rPr>
        <w:t>, статистических и</w:t>
      </w:r>
      <w:r w:rsidRPr="009A6F78">
        <w:rPr>
          <w:rFonts w:ascii="Times New Roman" w:hAnsi="Times New Roman"/>
          <w:sz w:val="24"/>
          <w:szCs w:val="24"/>
        </w:rPr>
        <w:t xml:space="preserve"> диагностических материалов для</w:t>
      </w:r>
      <w:r>
        <w:rPr>
          <w:rFonts w:ascii="Times New Roman" w:hAnsi="Times New Roman"/>
          <w:sz w:val="24"/>
          <w:szCs w:val="24"/>
        </w:rPr>
        <w:t xml:space="preserve"> исследовательской деятельности</w:t>
      </w:r>
      <w:r w:rsidRPr="009A6F78">
        <w:rPr>
          <w:rFonts w:ascii="Times New Roman" w:hAnsi="Times New Roman"/>
          <w:sz w:val="24"/>
          <w:szCs w:val="24"/>
        </w:rPr>
        <w:t xml:space="preserve">;  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 xml:space="preserve">- применение методов исследования, обработки информации, необходимой в процессе углубленного анализа аспектов управления организацией в соответствии с целью и задачами выпускной квалификационной работы; составление и разработка методических материалов (рекомендаций) для совершенствования деятельности организации по результатам исследования. </w:t>
      </w:r>
    </w:p>
    <w:p w:rsidR="00692BB4" w:rsidRDefault="00692BB4" w:rsidP="00BD5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3CB">
        <w:rPr>
          <w:rFonts w:ascii="Times New Roman" w:hAnsi="Times New Roman"/>
          <w:b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>преддипломной</w:t>
      </w:r>
      <w:r w:rsidRPr="008033CB">
        <w:rPr>
          <w:rFonts w:ascii="Times New Roman" w:hAnsi="Times New Roman"/>
          <w:b/>
          <w:sz w:val="24"/>
          <w:szCs w:val="24"/>
        </w:rPr>
        <w:t xml:space="preserve"> практики</w:t>
      </w:r>
      <w:r w:rsidRPr="007A43A1">
        <w:rPr>
          <w:rFonts w:ascii="Times New Roman" w:hAnsi="Times New Roman"/>
          <w:sz w:val="24"/>
          <w:szCs w:val="24"/>
        </w:rPr>
        <w:t xml:space="preserve"> – базами практики являются органы государственной власти Российской Федерации, органы государственной власти субъектов Российской Федерации,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организации, международные организации и международные органы управления, иные организации, подразделения по связям с государственными и муниципальными органами и гражданами. Предпочтение отдается тем организациям, которые имеют возможности для реализации целей и задач практики в более полном объеме. Место прохождения практики определяется с учетом пожеланий обучающихся и может быть выбрано обучающимися самостоятельно. </w:t>
      </w:r>
    </w:p>
    <w:p w:rsidR="00692BB4" w:rsidRPr="007E3956" w:rsidRDefault="00692BB4" w:rsidP="007A43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692BB4" w:rsidRPr="00113626" w:rsidRDefault="00692BB4" w:rsidP="0003154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62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</w:t>
      </w:r>
      <w:r>
        <w:t>(</w:t>
      </w:r>
      <w:r w:rsidRPr="00113626">
        <w:rPr>
          <w:rFonts w:ascii="Times New Roman" w:hAnsi="Times New Roman"/>
          <w:sz w:val="24"/>
          <w:szCs w:val="24"/>
        </w:rPr>
        <w:t>редакция от 02.07.2021 с изм. и доп., вступ. в силу с 01.09.2021);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Трудовым кодексом Российской Федерации от 30.12.2001 N 197-ФЗ (ред. от 28.06.2021) (с изм. и доп., вступ. в силу с 01.09.2021)</w:t>
      </w:r>
      <w:r w:rsidRPr="007A43A1">
        <w:rPr>
          <w:rFonts w:ascii="Times New Roman" w:hAnsi="Times New Roman"/>
          <w:sz w:val="24"/>
          <w:szCs w:val="24"/>
        </w:rPr>
        <w:t xml:space="preserve">; 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 Федерации от 05.04.2017г. №301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 (с изменениями и дополнениями);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13.08.2020</w:t>
      </w:r>
      <w:r w:rsidRPr="007A43A1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7A43A1">
        <w:rPr>
          <w:rFonts w:ascii="Times New Roman" w:hAnsi="Times New Roman"/>
          <w:bCs/>
          <w:sz w:val="24"/>
          <w:szCs w:val="24"/>
        </w:rPr>
        <w:t xml:space="preserve">г. № 1000 «Об утверждении федерального государственного образовательного стандарта высшего образования – магистратура по направлению подготовки </w:t>
      </w:r>
      <w:r w:rsidRPr="007A43A1">
        <w:rPr>
          <w:rFonts w:ascii="Times New Roman" w:hAnsi="Times New Roman"/>
          <w:sz w:val="24"/>
          <w:szCs w:val="24"/>
        </w:rPr>
        <w:t>38.04.04 Государственное и муниципальное управление».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 Основной образовательной программой Гжельского государственного университета по направлению 38.04.04 «Государственное и муниципальное управление». 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B53BB4" w:rsidRDefault="00692BB4" w:rsidP="006F7A2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53BB4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</w:t>
      </w:r>
    </w:p>
    <w:p w:rsidR="00692BB4" w:rsidRPr="00B53BB4" w:rsidRDefault="00692BB4" w:rsidP="006F7A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3544"/>
        <w:gridCol w:w="4365"/>
      </w:tblGrid>
      <w:tr w:rsidR="00692BB4" w:rsidRPr="00652F34" w:rsidTr="00AC1EA5">
        <w:trPr>
          <w:trHeight w:val="324"/>
        </w:trPr>
        <w:tc>
          <w:tcPr>
            <w:tcW w:w="2127" w:type="dxa"/>
          </w:tcPr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544" w:type="dxa"/>
          </w:tcPr>
          <w:p w:rsidR="00692BB4" w:rsidRPr="003A1AA1" w:rsidRDefault="00692BB4" w:rsidP="00AC1EA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</w:pPr>
            <w:r w:rsidRPr="003A1AA1">
              <w:rPr>
                <w:b/>
              </w:rPr>
              <w:t>УК-1</w:t>
            </w:r>
            <w:r w:rsidRPr="003A1AA1">
              <w:t xml:space="preserve"> Способен осуществлять критический анализ</w:t>
            </w:r>
          </w:p>
          <w:p w:rsidR="00692BB4" w:rsidRPr="003A1AA1" w:rsidRDefault="00692BB4" w:rsidP="00AC1EA5">
            <w:pPr>
              <w:pStyle w:val="TableParagraph"/>
            </w:pPr>
            <w:r w:rsidRPr="003A1AA1">
              <w:t>проблемных ситуаций на основе системного подхода,</w:t>
            </w:r>
          </w:p>
          <w:p w:rsidR="00692BB4" w:rsidRPr="003A1AA1" w:rsidRDefault="00692BB4" w:rsidP="00AC1EA5">
            <w:pPr>
              <w:pStyle w:val="TableParagraph"/>
              <w:tabs>
                <w:tab w:val="left" w:pos="1614"/>
                <w:tab w:val="left" w:pos="3498"/>
              </w:tabs>
              <w:jc w:val="both"/>
            </w:pPr>
            <w:r w:rsidRPr="003A1AA1">
              <w:t>вырабатывать стратегию действий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  <w:jc w:val="both"/>
              <w:rPr>
                <w:bCs/>
              </w:rPr>
            </w:pPr>
            <w:r w:rsidRPr="003A1AA1">
              <w:rPr>
                <w:bCs/>
              </w:rPr>
              <w:t xml:space="preserve">УК-1.1. </w:t>
            </w:r>
            <w:r w:rsidRPr="003A1AA1">
              <w:rPr>
                <w:b/>
                <w:bCs/>
              </w:rPr>
              <w:t>Знать</w:t>
            </w:r>
            <w:r w:rsidRPr="003A1AA1">
              <w:rPr>
                <w:bCs/>
              </w:rPr>
              <w:t xml:space="preserve"> виды, методы и концепции критического анализа. </w:t>
            </w:r>
          </w:p>
          <w:p w:rsidR="00692BB4" w:rsidRPr="003A1AA1" w:rsidRDefault="00692BB4" w:rsidP="00AC1EA5">
            <w:pPr>
              <w:pStyle w:val="TableParagraph"/>
              <w:jc w:val="both"/>
              <w:rPr>
                <w:bCs/>
              </w:rPr>
            </w:pPr>
            <w:r w:rsidRPr="003A1AA1">
              <w:rPr>
                <w:bCs/>
              </w:rPr>
              <w:t xml:space="preserve">УК-1.2. </w:t>
            </w:r>
            <w:r w:rsidRPr="003A1AA1">
              <w:rPr>
                <w:b/>
                <w:bCs/>
              </w:rPr>
              <w:t>Уметь</w:t>
            </w:r>
            <w:r w:rsidRPr="003A1AA1">
              <w:rPr>
                <w:bCs/>
              </w:rPr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rPr>
                <w:bCs/>
              </w:rPr>
              <w:t xml:space="preserve">УК-1.3. </w:t>
            </w:r>
            <w:r w:rsidRPr="003A1AA1">
              <w:rPr>
                <w:b/>
                <w:bCs/>
              </w:rPr>
              <w:t>Владеть</w:t>
            </w:r>
            <w:r w:rsidRPr="003A1AA1">
              <w:rPr>
                <w:bCs/>
              </w:rPr>
              <w:t xml:space="preserve"> основными принципами, определяющими цель и стратегию решения сложных ситуаций.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методысбора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>, обработки и анализа управленческой информации;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методы оценки проблемных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ситуацийна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 xml:space="preserve"> основе обработки статистической информации и подходы к их решению.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 - </w:t>
            </w:r>
            <w:r w:rsidRPr="003A1AA1">
              <w:rPr>
                <w:rFonts w:ascii="Times New Roman" w:hAnsi="Times New Roman"/>
                <w:lang w:eastAsia="en-US"/>
              </w:rPr>
              <w:t xml:space="preserve">анализировать особенности профессиональной деятельности организаций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сферыГМУ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 xml:space="preserve"> и разрабатывать тактические и стратегические решения на основе полученных результатов анализа.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Владеет: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lang w:eastAsia="en-US"/>
              </w:rPr>
              <w:t>-основами системного подхода для анализа ситуации;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- методами ситуационного и стратегического анализа и оценки деятельности организаций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сектораГМУ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 xml:space="preserve"> для разработки управленческих решений с целью получения положительного эффекта в условиях нестабильной среды.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УК-2</w:t>
            </w:r>
          </w:p>
          <w:p w:rsidR="00692BB4" w:rsidRPr="003A1AA1" w:rsidRDefault="00692BB4" w:rsidP="00AC1EA5">
            <w:pPr>
              <w:pStyle w:val="TableParagraph"/>
            </w:pPr>
            <w:r w:rsidRPr="003A1AA1">
              <w:t>Способен управлять проектом на всех этапах его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жизненного цикла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УК-2.1. Знать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УК-2.2. Уметь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rPr>
                <w:b/>
              </w:rPr>
              <w:t>УК-2.3. Владеть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Зна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B1762B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spacing w:val="-6"/>
              </w:rPr>
              <w:t>- о</w:t>
            </w:r>
            <w:r w:rsidRPr="00B1762B">
              <w:rPr>
                <w:rFonts w:ascii="Times New Roman" w:hAnsi="Times New Roman"/>
                <w:spacing w:val="-6"/>
              </w:rPr>
              <w:t xml:space="preserve">бщие теоретические основы </w:t>
            </w:r>
            <w:r w:rsidRPr="00B1762B">
              <w:rPr>
                <w:rFonts w:ascii="Times New Roman" w:hAnsi="Times New Roman"/>
              </w:rPr>
              <w:t xml:space="preserve">организационных и технологических методов, принципов и инструментов, используемых в проектной работе; </w:t>
            </w:r>
            <w:r w:rsidRPr="003A1AA1">
              <w:rPr>
                <w:rFonts w:ascii="Times New Roman" w:hAnsi="Times New Roman"/>
              </w:rPr>
              <w:t xml:space="preserve">- </w:t>
            </w:r>
            <w:r w:rsidRPr="00B1762B">
              <w:rPr>
                <w:rFonts w:ascii="Times New Roman" w:hAnsi="Times New Roman"/>
              </w:rPr>
              <w:t>методы, критерии и параметры представления, описания и оценки результатов/п</w:t>
            </w:r>
            <w:r w:rsidRPr="003A1AA1">
              <w:rPr>
                <w:rFonts w:ascii="Times New Roman" w:hAnsi="Times New Roman"/>
              </w:rPr>
              <w:t>родуктов проектной деятельности;</w:t>
            </w:r>
          </w:p>
          <w:p w:rsidR="00692BB4" w:rsidRPr="00B1762B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 xml:space="preserve">- </w:t>
            </w:r>
            <w:r w:rsidRPr="003A1AA1">
              <w:rPr>
                <w:rFonts w:ascii="Times New Roman" w:hAnsi="Times New Roman"/>
                <w:bCs/>
              </w:rPr>
              <w:t>технологии</w:t>
            </w:r>
            <w:r w:rsidRPr="00B1762B">
              <w:rPr>
                <w:rFonts w:ascii="Times New Roman" w:hAnsi="Times New Roman"/>
                <w:bCs/>
              </w:rPr>
              <w:t xml:space="preserve"> эффективного управления инновационной деятельностью.</w:t>
            </w:r>
          </w:p>
          <w:p w:rsidR="00692BB4" w:rsidRPr="003A1AA1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Уме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3A1AA1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</w:t>
            </w:r>
            <w:r w:rsidRPr="00B1762B">
              <w:rPr>
                <w:rFonts w:ascii="Times New Roman" w:hAnsi="Times New Roman"/>
                <w:bCs/>
              </w:rPr>
              <w:t xml:space="preserve">просчитать и оценить возможности и ресурсы для реализации инновационных идей и программ; </w:t>
            </w:r>
          </w:p>
          <w:p w:rsidR="00692BB4" w:rsidRPr="00B1762B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-разрабатывать техническое задание проекта,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692BB4" w:rsidRPr="00B1762B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Владе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культурой инновационного мышления, организационными навыками, необходимыми для проведения исследовательской деятельности, реализации инновационных программ и проектов в современных условиях;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навыками организации работы команды;  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Cs/>
              </w:rPr>
              <w:t>- способностью эффективной организации и координации этапов реализуемого проекта с для достижения наилучшего результата.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УК-3</w:t>
            </w:r>
          </w:p>
          <w:p w:rsidR="00692BB4" w:rsidRPr="003A1AA1" w:rsidRDefault="00692BB4" w:rsidP="00AC1EA5">
            <w:pPr>
              <w:pStyle w:val="TableParagraph"/>
            </w:pPr>
            <w:r w:rsidRPr="003A1AA1">
              <w:t>Способен организовывать и руководить работой команды, вырабатывая командную стратегию для достижения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поставленной цели</w:t>
            </w:r>
          </w:p>
        </w:tc>
        <w:tc>
          <w:tcPr>
            <w:tcW w:w="3544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УК-3.1 Знает: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правила и условия для организации эффективной командной работы;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базовые принципы, определяющие план действий для достижения поставленной цели.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УК-3.2.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  <w:r w:rsidRPr="003A1AA1">
              <w:rPr>
                <w:rFonts w:ascii="Times New Roman" w:hAnsi="Times New Roman"/>
              </w:rPr>
              <w:t xml:space="preserve">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УК-3.3.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Владеет:</w:t>
            </w:r>
            <w:r w:rsidRPr="003A1AA1">
              <w:rPr>
                <w:rFonts w:ascii="Times New Roman" w:hAnsi="Times New Roman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технологии организации эффективной командной работы, основы создания благоприятного социально-психологического климата в коллективе;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базовые принципы организации управления в контексте социологических и психологических аспектов.</w:t>
            </w:r>
          </w:p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</w:p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реализовывать организацию работы команды, оптимально распределять роли для достижения эффективного и производительного труда членов команды с учётом социологических и психологических аспектов управления.</w:t>
            </w:r>
          </w:p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Владеет:</w:t>
            </w:r>
          </w:p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навыками прогрессивных технологий управления для достижения поставленных профессиональных задач с учётом социальных ограничений, профессиональной безопасности и психологической сложности деятельности членов команды.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</w:rPr>
              <w:t>УК-4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3A1AA1">
              <w:rPr>
                <w:rFonts w:ascii="Times New Roman" w:hAnsi="Times New Roman"/>
                <w:color w:val="000000"/>
              </w:rPr>
              <w:t>ых</w:t>
            </w:r>
            <w:proofErr w:type="spellEnd"/>
            <w:r w:rsidRPr="003A1AA1">
              <w:rPr>
                <w:rFonts w:ascii="Times New Roman" w:hAnsi="Times New Roman"/>
                <w:color w:val="000000"/>
              </w:rPr>
              <w:t>) языке(ах), для академического и профессионального взаимодействия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УК-4.1. Знать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-основные принципы и правила деловой, академической и профессиональной этики;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средства информационно-коммуникационных технологий.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УК-4.2</w:t>
            </w:r>
            <w:r w:rsidRPr="003A1AA1">
              <w:rPr>
                <w:rFonts w:ascii="Times New Roman" w:hAnsi="Times New Roman"/>
              </w:rPr>
              <w:t xml:space="preserve">. </w:t>
            </w:r>
            <w:r w:rsidRPr="003A1AA1">
              <w:rPr>
                <w:rFonts w:ascii="Times New Roman" w:hAnsi="Times New Roman"/>
                <w:b/>
              </w:rPr>
              <w:t>Уметь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грамотно, четко и доступно излагать в письменной и/или устной форме научную и профессиональную информацию на русском и иностранном(-ых) языках;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создавать письменные тексты официально-делового и научного стилей речи на русском и иностранном(-ых) языках при изложении профессиональных вопросов;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692BB4" w:rsidRPr="003A1AA1" w:rsidRDefault="00692BB4" w:rsidP="00AC1EA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УК-4.3. </w:t>
            </w:r>
            <w:r w:rsidRPr="003A1AA1">
              <w:rPr>
                <w:rFonts w:ascii="Times New Roman" w:hAnsi="Times New Roman"/>
                <w:b/>
              </w:rPr>
              <w:t xml:space="preserve">Владеть </w:t>
            </w:r>
            <w:r w:rsidRPr="003A1AA1">
              <w:rPr>
                <w:rFonts w:ascii="Times New Roman" w:hAnsi="Times New Roman"/>
              </w:rPr>
              <w:t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том числе с использование современных информационно коммуникационных технологий.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-современные коммуникативные технологии, в том числе на иностранном языке; 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правила, методы коммуникации в устной и письменной формах на русском и иностранном языках для решения задач профессиональной деятельности и для выполнения научно-исследовательской работы</w:t>
            </w:r>
            <w:r w:rsidRPr="008124BD">
              <w:rPr>
                <w:rFonts w:ascii="Times New Roman" w:hAnsi="Times New Roman"/>
                <w:b/>
                <w:bCs/>
                <w:lang w:eastAsia="en-US"/>
              </w:rPr>
              <w:t>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иностранный язык для осуществления коммуникации в устной и письменной формах в профессиональной сфере;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основы культуры деловой речи, официально-деловой стиль речи, язык документа, деловой речевой этикет.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124BD">
              <w:rPr>
                <w:rFonts w:ascii="Times New Roman" w:hAnsi="Times New Roman"/>
                <w:b/>
                <w:lang w:eastAsia="en-US"/>
              </w:rPr>
              <w:t>Уметь: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применять знания о коммуникациях в устной и письменной формах на русском и иностранном языках для решения профессиональных задач и для выполнения научно-исследовательской работы</w:t>
            </w:r>
            <w:r w:rsidRPr="008124BD">
              <w:rPr>
                <w:rFonts w:ascii="Times New Roman" w:hAnsi="Times New Roman"/>
                <w:b/>
                <w:bCs/>
                <w:lang w:eastAsia="en-US"/>
              </w:rPr>
              <w:t>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использовать иностранный язык в устной и письменной формах для решения профессиональных задач; 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 применять основы культуры деловой речи и ораторского искусства в профессиональной сфере;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вести деловую переписку на русском и иностранном языках;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124BD">
              <w:rPr>
                <w:rFonts w:ascii="Times New Roman" w:hAnsi="Times New Roman"/>
                <w:b/>
                <w:lang w:eastAsia="en-US"/>
              </w:rPr>
              <w:t>Владеть: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навыками примен</w:t>
            </w:r>
            <w:r w:rsidRPr="003A1AA1">
              <w:rPr>
                <w:rFonts w:ascii="Times New Roman" w:hAnsi="Times New Roman"/>
                <w:lang w:eastAsia="en-US"/>
              </w:rPr>
              <w:t>ения правил, методов</w:t>
            </w:r>
            <w:r w:rsidRPr="008124BD">
              <w:rPr>
                <w:rFonts w:ascii="Times New Roman" w:hAnsi="Times New Roman"/>
                <w:lang w:eastAsia="en-US"/>
              </w:rPr>
              <w:t xml:space="preserve"> коммуникации в устной и письменной формах на русском и иностранном языках для решения задач профессиональной деятельности</w:t>
            </w:r>
            <w:r w:rsidRPr="008124BD">
              <w:rPr>
                <w:rFonts w:ascii="Times New Roman" w:hAnsi="Times New Roman"/>
                <w:bCs/>
                <w:lang w:eastAsia="en-US"/>
              </w:rPr>
              <w:t>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 иностранным языком для коммуникации в устной и письменной формах для решения задач профессиональной деятельности;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навыками профессиональной лексики в деловом общении, правилами деловой переписки на русском и иностранном языках </w:t>
            </w:r>
          </w:p>
          <w:p w:rsidR="00692BB4" w:rsidRPr="003A1AA1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основами устной и письменной коммуникации на русском и иностранном языках </w:t>
            </w:r>
            <w:r w:rsidRPr="008124BD">
              <w:rPr>
                <w:rFonts w:ascii="Times New Roman" w:hAnsi="Times New Roman"/>
                <w:bCs/>
                <w:lang w:eastAsia="en-US"/>
              </w:rPr>
              <w:t xml:space="preserve">при </w:t>
            </w:r>
            <w:r w:rsidRPr="008124BD">
              <w:rPr>
                <w:rFonts w:ascii="Times New Roman" w:hAnsi="Times New Roman"/>
                <w:lang w:eastAsia="en-US"/>
              </w:rPr>
              <w:t xml:space="preserve">выполнении научно-исследовательской работы. 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УК-5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Способен анализировать и учитывать разнообразие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культур в процессе межкультурного взаимодействия</w:t>
            </w:r>
          </w:p>
        </w:tc>
        <w:tc>
          <w:tcPr>
            <w:tcW w:w="3544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УК-5.1. Знать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основные концепции, трактовки и компоненты понятий «культура» и «межкультурные коммуникации».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УК-5.2.Уметь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A1AA1">
              <w:rPr>
                <w:rFonts w:ascii="Times New Roman" w:hAnsi="Times New Roman"/>
              </w:rPr>
              <w:t>коммуницировать</w:t>
            </w:r>
            <w:proofErr w:type="spellEnd"/>
            <w:r w:rsidRPr="003A1AA1">
              <w:rPr>
                <w:rFonts w:ascii="Times New Roman" w:hAnsi="Times New Roman"/>
              </w:rPr>
              <w:t xml:space="preserve">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rPr>
                <w:b/>
              </w:rPr>
              <w:t>УК-5.3. Владеть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навыками и приемами эффективной межкультурной коммуникации, основанной на знании разнообразия культур.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особенности национальных культур;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лингвострановедческую информацию, лингвистические средства, служащие для ориентирования в профессиональных ситуациях общения.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Умеет: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-логично, последовательно строить свое высказывание в ситуации с ситуацией общения;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решать возникающие при переводе аутентичных текстов трудности, обусловленные </w:t>
            </w:r>
            <w:proofErr w:type="spellStart"/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лингвокультурными</w:t>
            </w:r>
            <w:proofErr w:type="spellEnd"/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различиями.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Владеет:</w:t>
            </w: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речевыми стратегиями, позволяющими решать поставленные коммуникативные задачи техникой установления межкультурных контактов с использование межкультурной информации; методами участия в межкультурных проектах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УК-6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Способен определять и реализовывать приоритеты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собственной деятельности и способы ее совершенствования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на основе самооценки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УК-6.1.</w:t>
            </w:r>
            <w:r w:rsidRPr="003A1AA1">
              <w:rPr>
                <w:rFonts w:ascii="Times New Roman" w:hAnsi="Times New Roman"/>
                <w:b/>
              </w:rPr>
              <w:t>Знать</w:t>
            </w:r>
            <w:r w:rsidRPr="003A1AA1">
              <w:rPr>
                <w:rFonts w:ascii="Times New Roman" w:hAnsi="Times New Roman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УК-6.2.</w:t>
            </w:r>
            <w:r w:rsidRPr="003A1AA1">
              <w:rPr>
                <w:rFonts w:ascii="Times New Roman" w:hAnsi="Times New Roman"/>
                <w:b/>
              </w:rPr>
              <w:t>Уметь</w:t>
            </w:r>
            <w:r w:rsidRPr="003A1AA1">
              <w:rPr>
                <w:rFonts w:ascii="Times New Roman" w:hAnsi="Times New Roman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692BB4" w:rsidRPr="003A1AA1" w:rsidRDefault="00692BB4" w:rsidP="00AC1EA5">
            <w:pPr>
              <w:pStyle w:val="TableParagraph"/>
            </w:pPr>
            <w:r w:rsidRPr="006F7A2B">
              <w:rPr>
                <w:b/>
              </w:rPr>
              <w:t>УК-6.3.</w:t>
            </w:r>
            <w:r w:rsidRPr="003A1AA1">
              <w:rPr>
                <w:b/>
              </w:rPr>
              <w:t>Владеть</w:t>
            </w:r>
            <w:r w:rsidRPr="003A1AA1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основные принципы и методы саморазвития и самоорганизации для достижения успехов в профессиональной деятельности; 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цели и задачи самообразования в профессиональной сфере для обеспечения востребованности на рынке труда;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-основные модели взаимодействия людей в организации, теории и концепции мотивации,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командообразования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>, коммуникаций, лидерства и управления конфликтами.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расставлять приоритеты при решении поставленных задач; 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 - рационально и эффективно использовать технологии тайм-менеджмента при выполнении заданий;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определять необходимые направления для расширения кругозора, совершенствования профессиональных знаний.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Владеет: 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навыками организации личного и рабочего времени с целью достижения поставленных целей; 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практическим опытом освоения значительных массивов профессиональной информации и применения методов аналитической работы с ней.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6F7A2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</w:t>
            </w:r>
            <w:r w:rsidRPr="006F7A2B">
              <w:rPr>
                <w:rFonts w:ascii="Times New Roman" w:hAnsi="Times New Roman"/>
                <w:b/>
              </w:rPr>
              <w:t>ПК-1</w:t>
            </w:r>
            <w:r w:rsidRPr="006F7A2B">
              <w:rPr>
                <w:rFonts w:ascii="Times New Roman" w:hAnsi="Times New Roman"/>
              </w:rPr>
              <w:t xml:space="preserve">. </w:t>
            </w:r>
          </w:p>
          <w:p w:rsidR="00692BB4" w:rsidRPr="006F7A2B" w:rsidRDefault="00692BB4" w:rsidP="006F7A2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Способен обеспечивать соблюдение норм служебной этики и </w:t>
            </w:r>
            <w:proofErr w:type="spellStart"/>
            <w:r w:rsidRPr="006F7A2B">
              <w:rPr>
                <w:rFonts w:ascii="Times New Roman" w:hAnsi="Times New Roman"/>
              </w:rPr>
              <w:t>антикоррупцион</w:t>
            </w:r>
            <w:r>
              <w:rPr>
                <w:rFonts w:ascii="Times New Roman" w:hAnsi="Times New Roman"/>
              </w:rPr>
              <w:t>-</w:t>
            </w:r>
            <w:r w:rsidRPr="006F7A2B">
              <w:rPr>
                <w:rFonts w:ascii="Times New Roman" w:hAnsi="Times New Roman"/>
              </w:rPr>
              <w:t>ную</w:t>
            </w:r>
            <w:proofErr w:type="spellEnd"/>
          </w:p>
          <w:p w:rsidR="00692BB4" w:rsidRPr="006F7A2B" w:rsidRDefault="00692BB4" w:rsidP="006F7A2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</w:rPr>
            </w:pPr>
            <w:r w:rsidRPr="006F7A2B">
              <w:rPr>
                <w:rFonts w:ascii="Times New Roman" w:hAnsi="Times New Roman"/>
              </w:rPr>
              <w:t>направленность в деятельности органа власти</w:t>
            </w:r>
          </w:p>
        </w:tc>
        <w:tc>
          <w:tcPr>
            <w:tcW w:w="3544" w:type="dxa"/>
          </w:tcPr>
          <w:p w:rsidR="00692BB4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ОПК-1.1</w:t>
            </w:r>
            <w:r w:rsidRPr="006F7A2B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6F7A2B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>основы нормативно-правового обеспечения и ответственности за совершение коррупционных правонарушений и методы работы по противодействию коррупции.</w:t>
            </w:r>
          </w:p>
          <w:p w:rsidR="00692BB4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ОПК-1.2</w:t>
            </w:r>
            <w:r w:rsidRPr="006F7A2B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 xml:space="preserve">разрабатывать организационные документы, регулирующие антикоррупционную политику, </w:t>
            </w:r>
          </w:p>
          <w:p w:rsidR="00692BB4" w:rsidRPr="006F7A2B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>внедрять в практику стандарты и процедуры, направленные на предупреждение и противодействие коррупционным действиям.</w:t>
            </w:r>
          </w:p>
          <w:p w:rsidR="00692BB4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ОПК-1.3</w:t>
            </w:r>
            <w:r w:rsidRPr="006F7A2B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6F7A2B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>методами разработки, организации и реализации конкретных мер и мероприятий, направленных на предупреждение и противодействие коррупции, включая разработку и внедрение соответствующих регулирующих документов и методических материалов.</w:t>
            </w:r>
          </w:p>
          <w:p w:rsidR="00692BB4" w:rsidRPr="006F7A2B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692BB4" w:rsidRPr="006F7A2B" w:rsidRDefault="00692BB4" w:rsidP="006F7A2B">
            <w:pPr>
              <w:shd w:val="clear" w:color="auto" w:fill="FFFFFF"/>
              <w:tabs>
                <w:tab w:val="left" w:pos="0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F7A2B">
              <w:rPr>
                <w:rFonts w:ascii="Times New Roman" w:hAnsi="Times New Roman"/>
                <w:b/>
                <w:bCs/>
                <w:color w:val="000000"/>
              </w:rPr>
              <w:t>Зна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6F7A2B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правовые основы политики по противодействию коррупции, 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устройство системы государственных органов, осуществляющих противодействие коррупции;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hd w:val="clear" w:color="auto" w:fill="FFFFFF"/>
              </w:rPr>
            </w:pPr>
            <w:r w:rsidRPr="006F7A2B">
              <w:rPr>
                <w:rFonts w:ascii="Times New Roman" w:hAnsi="Times New Roman"/>
              </w:rPr>
              <w:t>-конкретные антикоррупционные управленческие технологии и механизмы, применяемые в государственных органах и организациях.</w:t>
            </w:r>
          </w:p>
          <w:p w:rsidR="00692BB4" w:rsidRPr="006F7A2B" w:rsidRDefault="00692BB4" w:rsidP="006F7A2B">
            <w:pPr>
              <w:shd w:val="clear" w:color="auto" w:fill="FFFFFF"/>
              <w:tabs>
                <w:tab w:val="left" w:pos="0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F7A2B">
              <w:rPr>
                <w:rFonts w:ascii="Times New Roman" w:hAnsi="Times New Roman"/>
                <w:b/>
                <w:bCs/>
                <w:color w:val="000000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</w:rPr>
              <w:t>меет</w:t>
            </w:r>
            <w:r w:rsidRPr="006F7A2B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анализировать государственную политику в сфере противодействия коррупции и зарубежный опыт противодействия коррупции; 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разрабатывать документы с учетом антикоррупционной экспертизы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hd w:val="clear" w:color="auto" w:fill="FFFFFF"/>
              </w:rPr>
            </w:pPr>
            <w:r w:rsidRPr="006F7A2B">
              <w:rPr>
                <w:rFonts w:ascii="Times New Roman" w:hAnsi="Times New Roman"/>
              </w:rPr>
              <w:t xml:space="preserve">- выявлять </w:t>
            </w:r>
            <w:proofErr w:type="spellStart"/>
            <w:r w:rsidRPr="006F7A2B">
              <w:rPr>
                <w:rFonts w:ascii="Times New Roman" w:hAnsi="Times New Roman"/>
              </w:rPr>
              <w:t>коррупциогенные</w:t>
            </w:r>
            <w:proofErr w:type="spellEnd"/>
            <w:r w:rsidRPr="006F7A2B">
              <w:rPr>
                <w:rFonts w:ascii="Times New Roman" w:hAnsi="Times New Roman"/>
              </w:rPr>
              <w:t xml:space="preserve"> факторы в сфере профессиональной деятельности.</w:t>
            </w:r>
          </w:p>
          <w:p w:rsidR="00692BB4" w:rsidRPr="006F7A2B" w:rsidRDefault="00692BB4" w:rsidP="006F7A2B">
            <w:pPr>
              <w:shd w:val="clear" w:color="auto" w:fill="FFFFFF"/>
              <w:tabs>
                <w:tab w:val="left" w:pos="0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F7A2B">
              <w:rPr>
                <w:rFonts w:ascii="Times New Roman" w:hAnsi="Times New Roman"/>
                <w:b/>
                <w:bCs/>
                <w:color w:val="000000"/>
              </w:rPr>
              <w:t>Владе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6F7A2B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навыками работы с нормативными правовыми актами, в том числе навыками </w:t>
            </w:r>
            <w:proofErr w:type="spellStart"/>
            <w:r w:rsidRPr="006F7A2B">
              <w:rPr>
                <w:rFonts w:ascii="Times New Roman" w:hAnsi="Times New Roman"/>
              </w:rPr>
              <w:t>анализаправовых</w:t>
            </w:r>
            <w:proofErr w:type="spellEnd"/>
            <w:r w:rsidRPr="006F7A2B">
              <w:rPr>
                <w:rFonts w:ascii="Times New Roman" w:hAnsi="Times New Roman"/>
              </w:rPr>
              <w:t xml:space="preserve"> норм;</w:t>
            </w:r>
          </w:p>
          <w:p w:rsidR="00692BB4" w:rsidRPr="006F7A2B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F7A2B">
              <w:rPr>
                <w:rFonts w:ascii="Times New Roman" w:hAnsi="Times New Roman"/>
              </w:rPr>
              <w:t xml:space="preserve">- навыками выявления в нормативных правовых актах </w:t>
            </w:r>
            <w:proofErr w:type="spellStart"/>
            <w:r w:rsidRPr="006F7A2B">
              <w:rPr>
                <w:rFonts w:ascii="Times New Roman" w:hAnsi="Times New Roman"/>
              </w:rPr>
              <w:t>коррупциогенных</w:t>
            </w:r>
            <w:proofErr w:type="spellEnd"/>
            <w:r w:rsidRPr="006F7A2B">
              <w:rPr>
                <w:rFonts w:ascii="Times New Roman" w:hAnsi="Times New Roman"/>
              </w:rPr>
              <w:t xml:space="preserve"> факторов </w:t>
            </w:r>
            <w:proofErr w:type="spellStart"/>
            <w:r w:rsidRPr="006F7A2B">
              <w:rPr>
                <w:rFonts w:ascii="Times New Roman" w:hAnsi="Times New Roman"/>
              </w:rPr>
              <w:t>ипредложения</w:t>
            </w:r>
            <w:proofErr w:type="spellEnd"/>
            <w:r w:rsidRPr="006F7A2B">
              <w:rPr>
                <w:rFonts w:ascii="Times New Roman" w:hAnsi="Times New Roman"/>
              </w:rPr>
              <w:t xml:space="preserve"> эффективных способов их ликвидации.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Pr="006F7A2B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>ОПК-2.</w:t>
            </w:r>
            <w:r w:rsidRPr="006F7A2B">
              <w:rPr>
                <w:rFonts w:ascii="Times New Roman" w:hAnsi="Times New Roman"/>
              </w:rPr>
              <w:t xml:space="preserve"> Способен осуществлять стратегическое планирование деятельности органа власти;</w:t>
            </w:r>
          </w:p>
          <w:p w:rsidR="00692BB4" w:rsidRPr="006F7A2B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организовывать разработку и реализацию управленческих решений; обеспечивать осуществление</w:t>
            </w:r>
          </w:p>
          <w:p w:rsidR="00692BB4" w:rsidRPr="006F7A2B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контрольно-надзорной деятельности на основе риск-ориентированного подхода</w:t>
            </w:r>
          </w:p>
        </w:tc>
        <w:tc>
          <w:tcPr>
            <w:tcW w:w="3544" w:type="dxa"/>
          </w:tcPr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 xml:space="preserve">ОПК-2.1 </w:t>
            </w:r>
            <w:r w:rsidRPr="00D55AF5">
              <w:rPr>
                <w:rFonts w:ascii="Times New Roman" w:hAnsi="Times New Roman"/>
                <w:b/>
                <w:bCs/>
              </w:rPr>
              <w:t>Знать: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>- прогрессивные технологии принятия управленческих решений, методы стратегического планирования и управления.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 xml:space="preserve">ОПК-2.2 </w:t>
            </w:r>
            <w:r w:rsidRPr="00D55AF5">
              <w:rPr>
                <w:rFonts w:ascii="Times New Roman" w:hAnsi="Times New Roman"/>
                <w:b/>
                <w:bCs/>
              </w:rPr>
              <w:t>Уметь: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 xml:space="preserve">- правильно идентифицировать и разрешать появляющиеся проблемы долгосрочного характера; 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 xml:space="preserve">-проводить анализ различных факторов для разработки и принятия правильных стратегических решений в условиях нестабильности внешней среды; 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>-использовать количественно-цифровые и экспертные методы стратегического моделирования.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 xml:space="preserve">ОПК-2.3 </w:t>
            </w:r>
            <w:r w:rsidRPr="00D55AF5">
              <w:rPr>
                <w:rFonts w:ascii="Times New Roman" w:hAnsi="Times New Roman"/>
                <w:b/>
                <w:bCs/>
              </w:rPr>
              <w:t>Владеть: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 xml:space="preserve">- технологиями анализа внешнего окружения и тесного взаимодействию с окружением, технологиями принятия стратегических управленческих решений. 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692BB4" w:rsidRPr="00D55AF5" w:rsidRDefault="00692BB4" w:rsidP="00D55A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Знает</w:t>
            </w:r>
            <w:r w:rsidRPr="00D55AF5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D55AF5" w:rsidRDefault="00692BB4" w:rsidP="00D55A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 актуальные способы формирования стратегических направлений развития государства и моделей управления;</w:t>
            </w:r>
          </w:p>
          <w:p w:rsidR="00692BB4" w:rsidRPr="00D55AF5" w:rsidRDefault="00692BB4" w:rsidP="00D55AF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-классификацию видов стратегий государства;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 методы стратегического планирования и реализации стратегических решений в области государственного и муниципального управления, в том числе с учетом рисков.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D55AF5">
              <w:rPr>
                <w:rFonts w:ascii="Times New Roman" w:hAnsi="Times New Roman"/>
                <w:b/>
                <w:bCs/>
                <w:color w:val="000000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D55AF5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 xml:space="preserve">- диагностировать и разрешать проблемные ситуации стратегического характера, возникающие в деятельности органа власти;  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 xml:space="preserve">- анализировать влияние различных факторов в процессе разработки и принятия вариативных стратегических решений органами власти в условиях неустойчивой внешней среды; 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 использовать количественно-цифровые и экспертные методы стратегического моделирования в системе государственного стратегического управления и планирования.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D55AF5">
              <w:rPr>
                <w:rFonts w:ascii="Times New Roman" w:hAnsi="Times New Roman"/>
                <w:b/>
                <w:bCs/>
                <w:color w:val="000000"/>
              </w:rPr>
              <w:t>Владе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D55AF5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практикой</w:t>
            </w:r>
            <w:r w:rsidRPr="00D55AF5">
              <w:rPr>
                <w:rFonts w:ascii="Times New Roman" w:hAnsi="Times New Roman"/>
                <w:color w:val="000000"/>
              </w:rPr>
              <w:t xml:space="preserve"> анализа внешней среды и состояния контактов с непосредственным окружением в системе государственного стратегического управления и планирования; 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 технологиями разработки и эффективной реализации стратегических управленческих решений органами власти на различных уровнях управления.</w:t>
            </w:r>
          </w:p>
        </w:tc>
      </w:tr>
      <w:tr w:rsidR="00692BB4" w:rsidRPr="00B1762B" w:rsidTr="00B53BB4">
        <w:trPr>
          <w:trHeight w:val="841"/>
        </w:trPr>
        <w:tc>
          <w:tcPr>
            <w:tcW w:w="2127" w:type="dxa"/>
          </w:tcPr>
          <w:p w:rsidR="00692BB4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>ОПК-3.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разрабатывать нормативно-правовое обеспечение соответствующей сферы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профессиональной деятельности, проводить экспертизу нормативных правовых актов, расчет затрат на их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реализацию и определение источников финансирования, осуществлять социально-экономический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прогноз последствий их применения и мониторинг правоприменительной практики</w:t>
            </w:r>
          </w:p>
        </w:tc>
        <w:tc>
          <w:tcPr>
            <w:tcW w:w="3544" w:type="dxa"/>
          </w:tcPr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55AF5">
              <w:rPr>
                <w:rFonts w:ascii="Times New Roman" w:hAnsi="Times New Roman"/>
                <w:b/>
              </w:rPr>
              <w:t>ОПК-3.1</w:t>
            </w:r>
            <w:r w:rsidRPr="006F7A2B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  <w:r w:rsidRPr="006F7A2B">
              <w:rPr>
                <w:rFonts w:ascii="Times New Roman" w:hAnsi="Times New Roman"/>
              </w:rPr>
              <w:t xml:space="preserve">действующее законодательство в сфере </w:t>
            </w:r>
            <w:r>
              <w:rPr>
                <w:rFonts w:ascii="Times New Roman" w:hAnsi="Times New Roman"/>
              </w:rPr>
              <w:t>ГМУ</w:t>
            </w:r>
            <w:r w:rsidRPr="006F7A2B">
              <w:rPr>
                <w:rFonts w:ascii="Times New Roman" w:hAnsi="Times New Roman"/>
              </w:rPr>
              <w:t xml:space="preserve">, </w:t>
            </w:r>
          </w:p>
          <w:p w:rsidR="00692BB4" w:rsidRPr="006F7A2B" w:rsidRDefault="00692BB4" w:rsidP="00E5552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-</w:t>
            </w:r>
            <w:r w:rsidRPr="006F7A2B">
              <w:rPr>
                <w:rFonts w:ascii="Times New Roman" w:hAnsi="Times New Roman"/>
              </w:rPr>
              <w:t xml:space="preserve">основы организационно-правового статуса субъектов </w:t>
            </w:r>
            <w:r w:rsidRPr="00D55AF5">
              <w:rPr>
                <w:rFonts w:ascii="Times New Roman" w:hAnsi="Times New Roman"/>
              </w:rPr>
              <w:t xml:space="preserve">ГМУ </w:t>
            </w:r>
            <w:r w:rsidRPr="006F7A2B">
              <w:rPr>
                <w:rFonts w:ascii="Times New Roman" w:hAnsi="Times New Roman"/>
              </w:rPr>
              <w:t>с разных позиций современного управления общественными процессами.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>ОПК-3.2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F7A2B">
              <w:rPr>
                <w:rFonts w:ascii="Times New Roman" w:hAnsi="Times New Roman"/>
              </w:rPr>
              <w:t xml:space="preserve">разрабатывать нормативно-правовую документацию, регулирующую сферу </w:t>
            </w:r>
            <w:r w:rsidRPr="00D55AF5">
              <w:rPr>
                <w:rFonts w:ascii="Times New Roman" w:hAnsi="Times New Roman"/>
              </w:rPr>
              <w:t>ГМУ</w:t>
            </w:r>
            <w:r w:rsidRPr="006F7A2B">
              <w:rPr>
                <w:rFonts w:ascii="Times New Roman" w:hAnsi="Times New Roman"/>
              </w:rPr>
              <w:t xml:space="preserve">, </w:t>
            </w:r>
          </w:p>
          <w:p w:rsidR="00692BB4" w:rsidRPr="006F7A2B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>проводить экспертизу нормативных правовых актов, осуществлять мониторинг правоприменительной практики.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>ОПК-3.3</w:t>
            </w:r>
            <w:r>
              <w:rPr>
                <w:rFonts w:ascii="Times New Roman" w:hAnsi="Times New Roman"/>
                <w:b/>
                <w:bCs/>
              </w:rPr>
              <w:t>Владеть</w:t>
            </w:r>
            <w:r w:rsidRPr="006F7A2B">
              <w:rPr>
                <w:rFonts w:ascii="Times New Roman" w:hAnsi="Times New Roman"/>
              </w:rPr>
              <w:t xml:space="preserve">: 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 xml:space="preserve">технологиями разработки проектов нормативных правовых актов в органах власти; 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 xml:space="preserve">способностью квалифицированно применять нормативные правовые акты в конкретных сферах ГМУ; </w:t>
            </w:r>
          </w:p>
          <w:p w:rsidR="00692BB4" w:rsidRPr="006F7A2B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F7A2B">
              <w:rPr>
                <w:rFonts w:ascii="Times New Roman" w:hAnsi="Times New Roman"/>
              </w:rPr>
              <w:t>навыками антикоррупционной экспертизы нормативных правовых актов.</w:t>
            </w:r>
          </w:p>
        </w:tc>
        <w:tc>
          <w:tcPr>
            <w:tcW w:w="4365" w:type="dxa"/>
          </w:tcPr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55AF5">
              <w:rPr>
                <w:rFonts w:ascii="Times New Roman" w:hAnsi="Times New Roman"/>
                <w:b/>
                <w:bCs/>
              </w:rPr>
              <w:t>Зна</w:t>
            </w:r>
            <w:r w:rsidRPr="00477661">
              <w:rPr>
                <w:rFonts w:ascii="Times New Roman" w:hAnsi="Times New Roman"/>
                <w:b/>
                <w:bCs/>
              </w:rPr>
              <w:t>ет</w:t>
            </w:r>
            <w:r w:rsidRPr="00D55AF5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-</w:t>
            </w:r>
            <w:r w:rsidRPr="00D55AF5">
              <w:rPr>
                <w:rFonts w:ascii="Times New Roman" w:hAnsi="Times New Roman"/>
              </w:rPr>
              <w:t xml:space="preserve">правовое поле, в котором осуществляется </w:t>
            </w:r>
            <w:proofErr w:type="spellStart"/>
            <w:r w:rsidRPr="00D55AF5">
              <w:rPr>
                <w:rFonts w:ascii="Times New Roman" w:hAnsi="Times New Roman"/>
              </w:rPr>
              <w:t>государственноеи</w:t>
            </w:r>
            <w:proofErr w:type="spellEnd"/>
            <w:r w:rsidRPr="00D55AF5">
              <w:rPr>
                <w:rFonts w:ascii="Times New Roman" w:hAnsi="Times New Roman"/>
              </w:rPr>
              <w:t xml:space="preserve"> муниципальное управление, </w:t>
            </w:r>
          </w:p>
          <w:p w:rsidR="00692BB4" w:rsidRPr="00D55AF5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</w:rPr>
              <w:t xml:space="preserve">- </w:t>
            </w:r>
            <w:r w:rsidRPr="00D55AF5">
              <w:rPr>
                <w:rFonts w:ascii="Times New Roman" w:hAnsi="Times New Roman"/>
              </w:rPr>
              <w:t xml:space="preserve">основы организационно-правового статуса субъектов </w:t>
            </w:r>
            <w:proofErr w:type="spellStart"/>
            <w:r w:rsidRPr="00477661">
              <w:rPr>
                <w:rFonts w:ascii="Times New Roman" w:hAnsi="Times New Roman"/>
              </w:rPr>
              <w:t>ГМУс</w:t>
            </w:r>
            <w:proofErr w:type="spellEnd"/>
            <w:r w:rsidRPr="00477661">
              <w:rPr>
                <w:rFonts w:ascii="Times New Roman" w:hAnsi="Times New Roman"/>
              </w:rPr>
              <w:t xml:space="preserve"> учетом положительной практики</w:t>
            </w:r>
            <w:r w:rsidRPr="00D55AF5">
              <w:rPr>
                <w:rFonts w:ascii="Times New Roman" w:hAnsi="Times New Roman"/>
              </w:rPr>
              <w:t xml:space="preserve"> современного управления общественными процессами.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Умеет</w:t>
            </w:r>
            <w:r w:rsidRPr="00D55AF5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-подготавливать</w:t>
            </w:r>
            <w:r w:rsidRPr="00D55AF5">
              <w:rPr>
                <w:rFonts w:ascii="Times New Roman" w:hAnsi="Times New Roman"/>
              </w:rPr>
              <w:t xml:space="preserve"> нормативно-правовую документацию, регулирующую сферу государственного и муниципального управления,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-выступать экспертом</w:t>
            </w:r>
            <w:r w:rsidRPr="00D55AF5">
              <w:rPr>
                <w:rFonts w:ascii="Times New Roman" w:hAnsi="Times New Roman"/>
              </w:rPr>
              <w:t xml:space="preserve"> нормативных правовых актов,</w:t>
            </w:r>
          </w:p>
          <w:p w:rsidR="00692BB4" w:rsidRPr="00D55AF5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</w:t>
            </w:r>
            <w:r w:rsidRPr="00D55AF5">
              <w:rPr>
                <w:rFonts w:ascii="Times New Roman" w:hAnsi="Times New Roman"/>
              </w:rPr>
              <w:t xml:space="preserve"> осуществлять мониторинг правоприменительной практики.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Владеет</w:t>
            </w:r>
            <w:r w:rsidRPr="00D55AF5">
              <w:rPr>
                <w:rFonts w:ascii="Times New Roman" w:hAnsi="Times New Roman"/>
              </w:rPr>
              <w:t xml:space="preserve">: 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</w:t>
            </w:r>
            <w:r w:rsidRPr="00D55AF5">
              <w:rPr>
                <w:rFonts w:ascii="Times New Roman" w:hAnsi="Times New Roman"/>
              </w:rPr>
              <w:t xml:space="preserve">технологиями разработки проектов нормативных правовых актов в органах власти; 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</w:t>
            </w:r>
            <w:r w:rsidRPr="00D55AF5">
              <w:rPr>
                <w:rFonts w:ascii="Times New Roman" w:hAnsi="Times New Roman"/>
              </w:rPr>
              <w:t xml:space="preserve">способностью квалифицированно применять нормативные правовые акты в конкретных сферах ГМУ; </w:t>
            </w:r>
          </w:p>
          <w:p w:rsidR="00692BB4" w:rsidRPr="00D55AF5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</w:t>
            </w:r>
            <w:r w:rsidRPr="00D55AF5">
              <w:rPr>
                <w:rFonts w:ascii="Times New Roman" w:hAnsi="Times New Roman"/>
              </w:rPr>
              <w:t>навыками антикоррупционной экспертизы нормативных правовых актов.</w:t>
            </w:r>
          </w:p>
          <w:p w:rsidR="00692BB4" w:rsidRPr="0047766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692BB4" w:rsidRPr="00B1762B" w:rsidTr="00477661">
        <w:trPr>
          <w:trHeight w:val="3251"/>
        </w:trPr>
        <w:tc>
          <w:tcPr>
            <w:tcW w:w="2127" w:type="dxa"/>
          </w:tcPr>
          <w:p w:rsidR="00692BB4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  <w:b/>
              </w:rPr>
              <w:t>ОПК-4</w:t>
            </w:r>
            <w:r w:rsidRPr="006F7A2B">
              <w:rPr>
                <w:rFonts w:ascii="Times New Roman" w:hAnsi="Times New Roman"/>
              </w:rPr>
              <w:t xml:space="preserve">. 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организовывать внедрение современных информационно-коммуникационных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технологий в соответствующей сфере профессиональной деятельности и обеспечивать информационную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открытость деятельности органа власти</w:t>
            </w:r>
          </w:p>
        </w:tc>
        <w:tc>
          <w:tcPr>
            <w:tcW w:w="3544" w:type="dxa"/>
          </w:tcPr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  <w:b/>
              </w:rPr>
              <w:t>ОПК-4.1</w:t>
            </w:r>
            <w:r w:rsidRPr="00E55520">
              <w:rPr>
                <w:rFonts w:ascii="Times New Roman" w:hAnsi="Times New Roman"/>
                <w:b/>
                <w:bCs/>
              </w:rPr>
              <w:t>Знать: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 основные принципы информатизации государственных и муниципальных органов власти; особенности и возможности информационных технологий; 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управленческий контекст процессов внедрения информационных технологий в деятельность государственных и муниципальных органов власти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  <w:b/>
              </w:rPr>
              <w:t>ОПК-4.2</w:t>
            </w:r>
            <w:r w:rsidRPr="00E55520">
              <w:rPr>
                <w:rFonts w:ascii="Times New Roman" w:hAnsi="Times New Roman"/>
                <w:b/>
                <w:bCs/>
              </w:rPr>
              <w:t>Уметь: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-применять аналитический инструментарий из сферы стратегического менеджмента для оценки перспектив и ограничений внедрения информационных технологий в систему ГМУ; 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реализовывать в рамках управленческого контекста процессы внедрения информационных систем, продуктов и решений в систему государственного и муниципального управления.</w:t>
            </w:r>
            <w:r w:rsidRPr="00E55520">
              <w:rPr>
                <w:rFonts w:ascii="Times New Roman" w:hAnsi="Times New Roman"/>
                <w:b/>
              </w:rPr>
              <w:t>ОПК-4.3</w:t>
            </w:r>
            <w:r w:rsidRPr="00E55520">
              <w:rPr>
                <w:rFonts w:ascii="Times New Roman" w:hAnsi="Times New Roman"/>
                <w:b/>
                <w:bCs/>
              </w:rPr>
              <w:t>Владеть: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навыками организации внедрения современных интернет-технологий в сфере ГМУ.</w:t>
            </w:r>
          </w:p>
          <w:p w:rsidR="00692BB4" w:rsidRPr="00E55520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E55520">
              <w:rPr>
                <w:rFonts w:ascii="Times New Roman" w:hAnsi="Times New Roman"/>
                <w:b/>
              </w:rPr>
              <w:t>Зна</w:t>
            </w:r>
            <w:r w:rsidRPr="00477661">
              <w:rPr>
                <w:rFonts w:ascii="Times New Roman" w:hAnsi="Times New Roman"/>
                <w:b/>
              </w:rPr>
              <w:t>ет</w:t>
            </w:r>
            <w:r w:rsidRPr="00E55520">
              <w:rPr>
                <w:rFonts w:ascii="Times New Roman" w:hAnsi="Times New Roman"/>
                <w:b/>
              </w:rPr>
              <w:t>: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современные принципы работы с информацией, а также с базами данных;</w:t>
            </w:r>
          </w:p>
          <w:p w:rsidR="00692BB4" w:rsidRPr="00E55520" w:rsidRDefault="00692BB4" w:rsidP="004776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 основные способы и средства </w:t>
            </w:r>
            <w:r w:rsidRPr="00477661">
              <w:rPr>
                <w:rFonts w:ascii="Times New Roman" w:hAnsi="Times New Roman"/>
              </w:rPr>
              <w:t>информационного взаимодействия, получения</w:t>
            </w:r>
            <w:r w:rsidRPr="00E55520">
              <w:rPr>
                <w:rFonts w:ascii="Times New Roman" w:hAnsi="Times New Roman"/>
              </w:rPr>
              <w:t xml:space="preserve">   и   обработки информации;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возможности современных ИКТ в профессиональной деятельности;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 ИКТ, применяемые в органах 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государственного управления;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 информационные потребности субъектов управленческой деятельности;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 методы обеспечения информационной безопасности.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E55520">
              <w:rPr>
                <w:rFonts w:ascii="Times New Roman" w:hAnsi="Times New Roman"/>
                <w:b/>
              </w:rPr>
              <w:t>Уме</w:t>
            </w:r>
            <w:r w:rsidRPr="00477661">
              <w:rPr>
                <w:rFonts w:ascii="Times New Roman" w:hAnsi="Times New Roman"/>
                <w:b/>
              </w:rPr>
              <w:t>ет</w:t>
            </w:r>
            <w:r w:rsidRPr="00E55520">
              <w:rPr>
                <w:rFonts w:ascii="Times New Roman" w:hAnsi="Times New Roman"/>
                <w:b/>
              </w:rPr>
              <w:t>: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55520">
              <w:rPr>
                <w:rFonts w:ascii="Times New Roman" w:hAnsi="Times New Roman"/>
                <w:lang w:eastAsia="en-US"/>
              </w:rPr>
              <w:t>- оценивать возможности использования ИКТ в сфере ГМУ в текущем и долгосрочном периоде;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55520">
              <w:rPr>
                <w:rFonts w:ascii="Times New Roman" w:hAnsi="Times New Roman"/>
                <w:lang w:eastAsia="en-US"/>
              </w:rPr>
              <w:t>- обобщать, систематизировать и анализировать     информацию, необходимую для формирования баз данных органов управления;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55520">
              <w:rPr>
                <w:rFonts w:ascii="Times New Roman" w:hAnsi="Times New Roman"/>
                <w:lang w:eastAsia="en-US"/>
              </w:rPr>
              <w:t>- определять потребности в информации на различных     этапах     профессиональной деятельности.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55520">
              <w:rPr>
                <w:rFonts w:ascii="Times New Roman" w:hAnsi="Times New Roman"/>
                <w:b/>
              </w:rPr>
              <w:t>Владе</w:t>
            </w:r>
            <w:r w:rsidRPr="00477661">
              <w:rPr>
                <w:rFonts w:ascii="Times New Roman" w:hAnsi="Times New Roman"/>
                <w:b/>
              </w:rPr>
              <w:t>ет</w:t>
            </w:r>
            <w:r w:rsidRPr="00E55520">
              <w:rPr>
                <w:rFonts w:ascii="Times New Roman" w:hAnsi="Times New Roman"/>
                <w:b/>
              </w:rPr>
              <w:t>: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 навыками работы </w:t>
            </w:r>
            <w:r w:rsidRPr="00477661">
              <w:rPr>
                <w:rFonts w:ascii="Times New Roman" w:hAnsi="Times New Roman"/>
              </w:rPr>
              <w:t>с ИКТ</w:t>
            </w:r>
            <w:r w:rsidRPr="00E55520">
              <w:rPr>
                <w:rFonts w:ascii="Times New Roman" w:hAnsi="Times New Roman"/>
              </w:rPr>
              <w:t>;</w:t>
            </w:r>
          </w:p>
          <w:p w:rsidR="00692BB4" w:rsidRPr="00E55520" w:rsidRDefault="00692BB4" w:rsidP="00477661">
            <w:pPr>
              <w:tabs>
                <w:tab w:val="left" w:pos="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 навыками оценки перспектив внедрения и использования ИКТ в сферу ГМУ;</w:t>
            </w:r>
          </w:p>
          <w:p w:rsidR="00692BB4" w:rsidRPr="00E55520" w:rsidRDefault="00692BB4" w:rsidP="00477661">
            <w:pPr>
              <w:tabs>
                <w:tab w:val="left" w:pos="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 программными </w:t>
            </w:r>
            <w:r w:rsidRPr="00477661">
              <w:rPr>
                <w:rFonts w:ascii="Times New Roman" w:hAnsi="Times New Roman"/>
              </w:rPr>
              <w:t>средствами анализа</w:t>
            </w:r>
            <w:r w:rsidRPr="00E55520">
              <w:rPr>
                <w:rFonts w:ascii="Times New Roman" w:hAnsi="Times New Roman"/>
              </w:rPr>
              <w:t xml:space="preserve"> управленческой деятельности;</w:t>
            </w:r>
          </w:p>
          <w:p w:rsidR="00692BB4" w:rsidRPr="00477661" w:rsidRDefault="00692BB4" w:rsidP="00477661">
            <w:pPr>
              <w:tabs>
                <w:tab w:val="left" w:pos="812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E55520">
              <w:rPr>
                <w:rFonts w:ascii="Times New Roman" w:hAnsi="Times New Roman"/>
              </w:rPr>
              <w:t>- навыками защиты персональных данных.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ОПК-5.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</w:t>
            </w:r>
          </w:p>
        </w:tc>
        <w:tc>
          <w:tcPr>
            <w:tcW w:w="3544" w:type="dxa"/>
          </w:tcPr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ОПК-5.1</w:t>
            </w:r>
            <w:r w:rsidRPr="00E55520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нормативно-правовое обеспечение финансово-кредитной и налоговой политики;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основные современные теории и модели экономики общественного сектора;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источники формирования средств и направления их расходования, основы бюджетного федерализма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ОПК-5.2</w:t>
            </w:r>
            <w:r w:rsidRPr="00E55520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</w:rPr>
              <w:t xml:space="preserve">: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использовать на практике инструменты комплексного анализа эффективности программ государственных и муниципальных расходов и эффектов налогообложения.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ОПК-5.3</w:t>
            </w:r>
            <w:r w:rsidRPr="00E55520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</w:rPr>
              <w:t xml:space="preserve">: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навыками анализа и выявления проблем, возникающих в общественном секторе, решения типовых задач и выполнения практических заданий, относящиеся к проблематике общественного сектора экономики; </w:t>
            </w: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навыками оценки возможных эффектов государственных программ и налогов и рисков при их исполнении.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692BB4" w:rsidRPr="00477661" w:rsidRDefault="00692BB4" w:rsidP="00477661">
            <w:pPr>
              <w:pStyle w:val="a3"/>
              <w:ind w:left="0"/>
              <w:rPr>
                <w:b/>
                <w:sz w:val="22"/>
                <w:szCs w:val="22"/>
              </w:rPr>
            </w:pPr>
            <w:r w:rsidRPr="00477661">
              <w:rPr>
                <w:b/>
                <w:sz w:val="22"/>
                <w:szCs w:val="22"/>
              </w:rPr>
              <w:t>Зна</w:t>
            </w:r>
            <w:r>
              <w:rPr>
                <w:b/>
                <w:sz w:val="22"/>
                <w:szCs w:val="22"/>
              </w:rPr>
              <w:t>ет</w:t>
            </w:r>
            <w:r w:rsidRPr="00477661">
              <w:rPr>
                <w:b/>
                <w:sz w:val="22"/>
                <w:szCs w:val="22"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цели, инструменты, приоритетные направления и проблемы реализации современной финансовой политики;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механизм функционирования финансовой, бюджетной и денежно-кредитной систем; показатели финансового регулирования;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 роль финансов в экономике страны и расширенном воспроизводстве, методы управления денежными потоками в бюджетной сфере и производстве, структуру финансовой системы, закономерности развития и основные положения современной финансовой политики государства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77661">
              <w:rPr>
                <w:rFonts w:ascii="Times New Roman" w:hAnsi="Times New Roman"/>
                <w:b/>
              </w:rPr>
              <w:t>Ум</w:t>
            </w:r>
            <w:r>
              <w:rPr>
                <w:rFonts w:ascii="Times New Roman" w:hAnsi="Times New Roman"/>
                <w:b/>
              </w:rPr>
              <w:t>еет</w:t>
            </w:r>
            <w:r w:rsidRPr="00477661">
              <w:rPr>
                <w:rFonts w:ascii="Times New Roman" w:hAnsi="Times New Roman"/>
                <w:b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 формировать прогнозы развития конкретных экономических процессов на микро- и макроуровне; - анализировать специальную литературу по вопросам состояния и проблемам функционирования финансовой системы;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 давать адекватные оценки реальных экономических событий и обосновывать полученные выводы;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анализировать происходящие в финансовой сфере изменения, давать им объективную оценку, находить пути выхода из кризисных ситуаций.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77661">
              <w:rPr>
                <w:rFonts w:ascii="Times New Roman" w:hAnsi="Times New Roman"/>
                <w:b/>
              </w:rPr>
              <w:t>Владе</w:t>
            </w:r>
            <w:r>
              <w:rPr>
                <w:rFonts w:ascii="Times New Roman" w:hAnsi="Times New Roman"/>
                <w:b/>
              </w:rPr>
              <w:t>ет</w:t>
            </w:r>
            <w:r w:rsidRPr="00477661">
              <w:rPr>
                <w:rFonts w:ascii="Times New Roman" w:hAnsi="Times New Roman"/>
                <w:b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технологией расчета и анализа статистических данных для решения поставленных задач;</w:t>
            </w:r>
          </w:p>
          <w:p w:rsidR="00692BB4" w:rsidRPr="00477661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навыками использования финансов для регулирования социально-экономических процессов в условиях рыночной экономики, анализа и использования знаний для принятия верных практических управленческих решений в конкретной ситуации.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ОПК-6.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организовывать проектную деятельность; моделировать административные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процессы и процедуры в органах власти</w:t>
            </w:r>
          </w:p>
        </w:tc>
        <w:tc>
          <w:tcPr>
            <w:tcW w:w="3544" w:type="dxa"/>
          </w:tcPr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ОПК-6.1</w:t>
            </w:r>
            <w:r w:rsidRPr="00E55520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методы, критерии и параметры представления, описания и оценки результатов/продуктов проектной деятельности;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практические методы управления проектами;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особенности влияния различных факторов на ход реализации и эффективность проектов.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  <w:b/>
              </w:rPr>
              <w:t>ОПК-6.2</w:t>
            </w:r>
            <w:r w:rsidRPr="00E55520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  <w:r w:rsidRPr="00E55520">
              <w:rPr>
                <w:rFonts w:ascii="Times New Roman" w:hAnsi="Times New Roman"/>
              </w:rPr>
              <w:t xml:space="preserve">определять цели, задачи, предметную область, интересы участников и структуру проекта;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составлять устав проекта, организационно-технологическую модель и календарный план проекта;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рассчитывать эффективность осуществления проекта; качественно и количественно оценивать риски и возможности проекта;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представлять результаты проекта в виде отчетов, статей, выступлений на конференциях; организовывать и координировать работу участников проекта.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ОПК-6.3</w:t>
            </w:r>
            <w:r w:rsidRPr="00E55520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навыками проектирования и моделирования административных процессов и процедур в органах власти, навыками формирования и управления командой проекта;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навыками управления проектом по стоимостным и временным параметрам, управления качеством и рисками проектов, в том числе, с использованием информационных и программных технологий в профессиональной сфере.</w:t>
            </w:r>
          </w:p>
        </w:tc>
        <w:tc>
          <w:tcPr>
            <w:tcW w:w="4365" w:type="dxa"/>
          </w:tcPr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  <w:b/>
                <w:bCs/>
              </w:rPr>
              <w:t xml:space="preserve">Знает: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 xml:space="preserve">– методологию и форматы описания, представления и оценки результатов / продуктов проектной деятельности, осуществляемой в системе современного государственного управления;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 xml:space="preserve">– технологии управления проектами в системе современного государственного управления на практике;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>– факторы влияния на процесс реализации и эффективность проектов, реализуемых государственными структурами.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  <w:b/>
                <w:bCs/>
              </w:rPr>
              <w:t>Умеет: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формулировать цели, задачи, предметную область, учитывать интересы участников и определять структуру проектов, </w:t>
            </w:r>
            <w:r w:rsidRPr="00477661">
              <w:rPr>
                <w:rFonts w:ascii="Times New Roman" w:hAnsi="Times New Roman"/>
                <w:color w:val="000000"/>
              </w:rPr>
              <w:t>реализуемых государственными структурами</w:t>
            </w:r>
            <w:r w:rsidRPr="00477661">
              <w:rPr>
                <w:rFonts w:ascii="Times New Roman" w:hAnsi="Times New Roman"/>
              </w:rPr>
              <w:t xml:space="preserve">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–разрабатывать устав проекта, описывать организационно–технологическую модель и календарный план проектов, </w:t>
            </w:r>
            <w:r w:rsidRPr="00477661">
              <w:rPr>
                <w:rFonts w:ascii="Times New Roman" w:hAnsi="Times New Roman"/>
                <w:color w:val="000000"/>
              </w:rPr>
              <w:t>реализуемых государственными структурами</w:t>
            </w:r>
            <w:r w:rsidRPr="00477661">
              <w:rPr>
                <w:rFonts w:ascii="Times New Roman" w:hAnsi="Times New Roman"/>
              </w:rPr>
              <w:t xml:space="preserve">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делать расчет эффективности проектов;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качественно и количественно оценивать риски и возможности проекта </w:t>
            </w:r>
            <w:r w:rsidRPr="00477661">
              <w:rPr>
                <w:rFonts w:ascii="Times New Roman" w:hAnsi="Times New Roman"/>
                <w:color w:val="000000"/>
              </w:rPr>
              <w:t>в системе современного государственного управления</w:t>
            </w:r>
            <w:r w:rsidRPr="00477661">
              <w:rPr>
                <w:rFonts w:ascii="Times New Roman" w:hAnsi="Times New Roman"/>
              </w:rPr>
              <w:t xml:space="preserve">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представлять результаты проекта в виде отчетов, статей, выступлений на конференциях под контролем госструктур;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управлять работой команды проекта </w:t>
            </w:r>
            <w:r w:rsidRPr="00477661">
              <w:rPr>
                <w:rFonts w:ascii="Times New Roman" w:hAnsi="Times New Roman"/>
                <w:color w:val="000000"/>
              </w:rPr>
              <w:t>в системе государственного управления</w:t>
            </w:r>
            <w:r w:rsidRPr="00477661">
              <w:rPr>
                <w:rFonts w:ascii="Times New Roman" w:hAnsi="Times New Roman"/>
              </w:rPr>
              <w:t>.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  <w:b/>
                <w:bCs/>
              </w:rPr>
              <w:t>Владеет: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>– навыками разработки проектов и их реализации;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>-навыками моделирования административных процессов и процедур в органах власти;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 xml:space="preserve">- навыками формирования команд, распределения ролей между участниками, и организации работы участников проектов, реализуемых государственными структурами;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>– навыками управления проектами в условиях ограниченных временных и финансовых бюджетов;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color w:val="000000"/>
              </w:rPr>
              <w:t>- навыком управления качеством и рисками проектов, в том числе, с использованием информационных и программных технологий в системе современного государственного управления.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ОПК-7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осуществлять научно-исследовательскую, экспертно-аналитическую и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педагогическую деятельность в профессиональной сфере</w:t>
            </w:r>
          </w:p>
        </w:tc>
        <w:tc>
          <w:tcPr>
            <w:tcW w:w="3544" w:type="dxa"/>
          </w:tcPr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 xml:space="preserve">ОПК-7.1 </w:t>
            </w:r>
            <w:r w:rsidRPr="00477661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-теоретические основы научных исследований;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>классификацию методов исследования и условия их применения в научной деятельности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 xml:space="preserve">ОПК-7.2 </w:t>
            </w:r>
            <w:r w:rsidRPr="00477661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-выполнять научно-исследовательскую работу; проводить опытно-экспериментальную и педагогическую деятельность;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-составлять заключения и практические рекомендации на основе исследовательских данных.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 xml:space="preserve">ОПК-7.3 </w:t>
            </w:r>
            <w:r w:rsidRPr="00477661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-способами осмысления и критического анализа научной информации; методами, приёмами и способами организации и проведения исследований;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 технологиями обработки, анализа и интерпретации результатов исследования; современными методами научного исследования в прикладной сфере;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-навыками совершенствования и развития своего научного потенциала.</w:t>
            </w:r>
          </w:p>
        </w:tc>
        <w:tc>
          <w:tcPr>
            <w:tcW w:w="4365" w:type="dxa"/>
          </w:tcPr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ет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методологию и технологии проведения</w:t>
            </w:r>
            <w:r w:rsidRPr="00477661">
              <w:rPr>
                <w:rFonts w:ascii="Times New Roman" w:hAnsi="Times New Roman"/>
              </w:rPr>
              <w:t xml:space="preserve"> научных исследований;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77661">
              <w:rPr>
                <w:rFonts w:ascii="Times New Roman" w:hAnsi="Times New Roman"/>
              </w:rPr>
              <w:t>классификацию методов исследования и условия их применения в научной деятельности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ет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77661">
              <w:rPr>
                <w:rFonts w:ascii="Times New Roman" w:hAnsi="Times New Roman"/>
              </w:rPr>
              <w:t xml:space="preserve">осуществлять научно-исследовательскую деятельность; проводить опытно-экспериментальную и педагогическую деятельность;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>формировать и обосновывать выводы и давать практические рекомендации на результатах проведенного исследования.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ет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77661">
              <w:rPr>
                <w:rFonts w:ascii="Times New Roman" w:hAnsi="Times New Roman"/>
              </w:rPr>
              <w:t xml:space="preserve">способами осознания и критического анализа научной информации;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 xml:space="preserve">методами, приёмами и способами организации и проведения исследований;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 xml:space="preserve">технологиями обработки, анализа и интерпретации результатов исследования;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 xml:space="preserve">современными методами научного исследования в прикладной сфере;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>навыками совершенствования и развития своего научного потенциала.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ПК-1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3544" w:type="dxa"/>
          </w:tcPr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A2B">
              <w:rPr>
                <w:rFonts w:ascii="Times New Roman" w:hAnsi="Times New Roman"/>
              </w:rPr>
              <w:t xml:space="preserve">ПК-1.1 </w:t>
            </w:r>
            <w:r w:rsidRPr="006F7A2B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-теоретические основы, принципы и методы научных исследований; 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-классификацию методов исследования и условия их применения в научной деятельности;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основы применения программно-целевого подхода в процессе принятия управленческих решений.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A2B">
              <w:rPr>
                <w:rFonts w:ascii="Times New Roman" w:hAnsi="Times New Roman"/>
              </w:rPr>
              <w:t xml:space="preserve">ПК-1.2 </w:t>
            </w:r>
            <w:r w:rsidRPr="006F7A2B">
              <w:rPr>
                <w:rFonts w:ascii="Times New Roman" w:hAnsi="Times New Roman"/>
                <w:b/>
              </w:rPr>
              <w:t>У</w:t>
            </w:r>
            <w:r w:rsidRPr="006F7A2B">
              <w:rPr>
                <w:rFonts w:ascii="Times New Roman" w:hAnsi="Times New Roman"/>
                <w:b/>
                <w:bCs/>
              </w:rPr>
              <w:t>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проводить исследования с использованием различных методов, и использовать результаты исследования на практике в сфере государственного и муниципального управления;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A2B">
              <w:rPr>
                <w:rFonts w:ascii="Times New Roman" w:hAnsi="Times New Roman"/>
                <w:b/>
                <w:bCs/>
              </w:rPr>
              <w:t>-</w:t>
            </w:r>
            <w:r w:rsidRPr="006F7A2B">
              <w:rPr>
                <w:rFonts w:ascii="Times New Roman" w:hAnsi="Times New Roman"/>
                <w:bCs/>
              </w:rPr>
              <w:t>использовать методы научных исследований, методы финансовых вычислений и анализа;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составлять программу исследования и оптимизировать последовательность выполнения научных исследований; 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применять программно-целевой подход в государственном и муниципальном управлении с учетом финансово-экономической состоятельности хозяйствующего субъекта, влияния факторов внешней среды и возможных рисков.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A2B">
              <w:rPr>
                <w:rFonts w:ascii="Times New Roman" w:hAnsi="Times New Roman"/>
              </w:rPr>
              <w:t xml:space="preserve">ПК-1.3 </w:t>
            </w:r>
            <w:r w:rsidRPr="006F7A2B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инструментарием проведения научных исследований, навыками аналитической работы, проектной деятельности, диагностики инновационного потенциала организаций и оценки эффективности программ и проектов в сфере ГМУ</w:t>
            </w:r>
          </w:p>
        </w:tc>
        <w:tc>
          <w:tcPr>
            <w:tcW w:w="4365" w:type="dxa"/>
          </w:tcPr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F7A2B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 современные методы научно-прикладных исследований в сфере государственного и муниципального управления;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 тенденции и специфику развития сектора ГМУ.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F7A2B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 критически анализировать научные разработки и современные достижения научно-прикладных исследований в сфере государственного и муниципального управления, делать выводы и использовать их для самостоятельных научных исследований;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-применять на практике методы научного анализа, методы диагностики социально-экономических проблем в сфере ГМУ;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 xml:space="preserve">-исследовать текущие и перспективные решения органов государственной власти и органов местного самоуправления на региональном и муниципальном </w:t>
            </w:r>
            <w:proofErr w:type="spellStart"/>
            <w:r w:rsidRPr="006F7A2B">
              <w:rPr>
                <w:rFonts w:ascii="Times New Roman" w:hAnsi="Times New Roman"/>
                <w:lang w:eastAsia="en-US"/>
              </w:rPr>
              <w:t>уровнес</w:t>
            </w:r>
            <w:proofErr w:type="spellEnd"/>
            <w:r w:rsidRPr="006F7A2B">
              <w:rPr>
                <w:rFonts w:ascii="Times New Roman" w:hAnsi="Times New Roman"/>
                <w:lang w:eastAsia="en-US"/>
              </w:rPr>
              <w:t xml:space="preserve"> использованием адекватного инструментария.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F7A2B">
              <w:rPr>
                <w:rFonts w:ascii="Times New Roman" w:hAnsi="Times New Roman"/>
                <w:b/>
                <w:lang w:eastAsia="en-US"/>
              </w:rPr>
              <w:t xml:space="preserve">Владеет: 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b/>
                <w:lang w:eastAsia="en-US"/>
              </w:rPr>
              <w:t xml:space="preserve">- </w:t>
            </w:r>
            <w:r w:rsidRPr="006F7A2B">
              <w:rPr>
                <w:rFonts w:ascii="Times New Roman" w:hAnsi="Times New Roman"/>
                <w:lang w:eastAsia="en-US"/>
              </w:rPr>
              <w:t xml:space="preserve">способностью к планированию и выполнению актуальных научных исследований в профессиональной сфере;  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 способностью к проведению анализа и оценки эффективности функционирования объектов исследования в условиях влияния внешних факторов, располагаемых внутренних ресурсов и инновационного потенциала.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 xml:space="preserve"> - навыками технико-экономического обоснования и оценивания социальной эффективности программ и инновационных проектов, реализуемых в сфере ГМУ.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ПК-2</w:t>
            </w:r>
          </w:p>
          <w:p w:rsidR="00692BB4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Владение</w:t>
            </w:r>
          </w:p>
          <w:p w:rsidR="00692BB4" w:rsidRPr="006F7A2B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технологиями управления персоналом, обладанием умениями и готовностью формировать команды для решения поставленных задач.</w:t>
            </w:r>
          </w:p>
        </w:tc>
        <w:tc>
          <w:tcPr>
            <w:tcW w:w="3544" w:type="dxa"/>
          </w:tcPr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ПК-2.1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  <w:r w:rsidRPr="006F7A2B">
              <w:rPr>
                <w:rFonts w:ascii="Times New Roman" w:hAnsi="Times New Roman"/>
              </w:rPr>
              <w:t xml:space="preserve"> современные технологии управления персоналом, методы организации эффективной командной работы; базовые принципы, определяющие план действий достижения цели в кризисных условиях.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ПК-2.2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  <w:r w:rsidRPr="006F7A2B">
              <w:rPr>
                <w:rFonts w:ascii="Times New Roman" w:hAnsi="Times New Roman"/>
              </w:rPr>
              <w:t xml:space="preserve"> организовать работу коллектива, принимать управленческие решения с учетом социальных и психологических аспектов трудовой деятельности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 xml:space="preserve">ПК-2.3 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Владеть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  <w:r w:rsidRPr="006F7A2B">
              <w:rPr>
                <w:rFonts w:ascii="Times New Roman" w:hAnsi="Times New Roman"/>
              </w:rPr>
              <w:t xml:space="preserve"> стратегиями социального управления; методами психологического воздействия в управленческой деятельности; практическими навыками </w:t>
            </w:r>
            <w:proofErr w:type="spellStart"/>
            <w:r w:rsidRPr="006F7A2B">
              <w:rPr>
                <w:rFonts w:ascii="Times New Roman" w:hAnsi="Times New Roman"/>
              </w:rPr>
              <w:t>командообразования</w:t>
            </w:r>
            <w:proofErr w:type="spellEnd"/>
            <w:r w:rsidRPr="006F7A2B">
              <w:rPr>
                <w:rFonts w:ascii="Times New Roman" w:hAnsi="Times New Roman"/>
              </w:rPr>
              <w:t xml:space="preserve"> и технологиями снижения уровня конфликтности в группах.</w:t>
            </w:r>
          </w:p>
        </w:tc>
        <w:tc>
          <w:tcPr>
            <w:tcW w:w="4365" w:type="dxa"/>
          </w:tcPr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Знает: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принципы и современные подходы к управлению персоналом, методы эффективного руководства командной работой в текущей ситуации и с учетом перспектив функционирования; 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базовые принципы, лежащие в основе действий в кризисных условиях с учётом социальных ограничений, обусловленных психологическими особенностями трудового коллектива.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Умеет: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создавать условия для эффективной работы коллектива, принимать управленческие решения с учетом различных аспектов трудовой деятельности, социальных ограничений, безопасности труда и психологической сложности деятельности работников.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 xml:space="preserve">Владеет: 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стратегиями социального управления; методами психологического воздействия в управленческой деятельности в рамках модели отрицательного отбора и карьерного продвижения в управлении;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практическими навыками управления конфликтами в трудовом коллективе.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color w:val="000000"/>
              </w:rPr>
              <w:t>ПК-3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Владение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организационными способностями, умением находить и принимать организационные управленческие решения, в том числе и в кризисных ситуациях</w:t>
            </w:r>
          </w:p>
        </w:tc>
        <w:tc>
          <w:tcPr>
            <w:tcW w:w="3544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color w:val="000000"/>
              </w:rPr>
              <w:t xml:space="preserve">ПК-3.1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3A1AA1">
              <w:rPr>
                <w:rFonts w:ascii="Times New Roman" w:hAnsi="Times New Roman"/>
                <w:color w:val="000000"/>
              </w:rPr>
              <w:t xml:space="preserve">методы стратегического планирования и управления;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прогрессивные технологии принятия управленческих решений 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C0075">
              <w:rPr>
                <w:rFonts w:ascii="Times New Roman" w:hAnsi="Times New Roman"/>
                <w:b/>
                <w:color w:val="000000"/>
              </w:rPr>
              <w:t xml:space="preserve">ПК-3.2 </w:t>
            </w:r>
            <w:r>
              <w:rPr>
                <w:rFonts w:ascii="Times New Roman" w:hAnsi="Times New Roman"/>
                <w:b/>
                <w:color w:val="000000"/>
              </w:rPr>
              <w:t>Уметь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</w:t>
            </w:r>
            <w:r w:rsidRPr="003A1AA1">
              <w:rPr>
                <w:rFonts w:ascii="Times New Roman" w:hAnsi="Times New Roman"/>
                <w:color w:val="000000"/>
              </w:rPr>
              <w:t>бобщать и систематизировать поступающую информацию, на ее основании находить наиболее эффективные решения для реализации поставленных задач;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оценивать деятельность с точки зрения эффективности ее конечных результатов; правильно выявлять и разрешать проблемы долгосрочного характера; 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3A1AA1">
              <w:rPr>
                <w:rFonts w:ascii="Times New Roman" w:hAnsi="Times New Roman"/>
                <w:color w:val="000000"/>
              </w:rPr>
              <w:t>использовать методики анализа основных факторов, определяющих необходимость изменений в стратегии управления административной, хозяйственной, документационной и организационной поддержкой в условиях неопределенности;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использовать количественно-цифровые и экспертные методы стратегического прогнозирования и моделирования.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C0075">
              <w:rPr>
                <w:rFonts w:ascii="Times New Roman" w:hAnsi="Times New Roman"/>
                <w:b/>
                <w:color w:val="000000"/>
              </w:rPr>
              <w:t>ПК-3.3Владе</w:t>
            </w:r>
            <w:r>
              <w:rPr>
                <w:rFonts w:ascii="Times New Roman" w:hAnsi="Times New Roman"/>
                <w:b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>технологиями анализа информации, разработки, принятия и оценки эффективности стратегических управленческих решений в органах власти различных уровней.</w:t>
            </w:r>
          </w:p>
        </w:tc>
        <w:tc>
          <w:tcPr>
            <w:tcW w:w="4365" w:type="dxa"/>
          </w:tcPr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методы стратегического планирования и управления, практикуемые органами власти на различных уровнях;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передовые технологии разработки и реализации управленческих решений в системе государственного стратегического управления и планирования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собирать и структурировать внешнюю и внутреннюю информацию, на основе которой принимать оптимальные управленческие решения в системе государственного стратегического управления и планирования;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проводить оценку эффективности принятых решений долгосрочного характера в соответствии со стратегическими целями развития;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использовать методики анализа основных факторов, определяющих необходимость изменений в стратегии государственного управления и планирования административной, хозяйственной, документационной и организационной поддержкой в условиях неопределенности;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использовать количественно-цифровые и экспертные методы стратегического прогнозирования и моделирования в системе государственного управления и планирования.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навыками сбора и  анализа информационного материала, разработки, принятия и оценки эффективности стратегических управленческих решений в органах власти различных уровней в соответствии со стратегией государственного управления и планирования.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5B61">
              <w:rPr>
                <w:rFonts w:ascii="Times New Roman" w:hAnsi="Times New Roman"/>
                <w:b/>
                <w:color w:val="000000"/>
              </w:rPr>
              <w:t>ПК-4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способность планировать и организовывать работу органа публичной власти, разрабатывать организационную структуру, адекватную стратегии, целям и задачам, внутренним и внешним условиям деятельности органа публичной власти, осуществлять распределение функций, полномочий и ответственности между исполнителями</w:t>
            </w:r>
          </w:p>
        </w:tc>
        <w:tc>
          <w:tcPr>
            <w:tcW w:w="3544" w:type="dxa"/>
          </w:tcPr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096E">
              <w:rPr>
                <w:rFonts w:ascii="Times New Roman" w:hAnsi="Times New Roman"/>
                <w:b/>
                <w:color w:val="000000"/>
              </w:rPr>
              <w:t xml:space="preserve">ПК-4.1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методы оперативного, текущего и стратегического управления; методики разработки и внедрения локальных нормативных актов, корпоративных норм и правил управления; прогрессивные технологии принятия управленческих решений, особенности управления в органах публичной власти.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3096E">
              <w:rPr>
                <w:rFonts w:ascii="Times New Roman" w:hAnsi="Times New Roman"/>
                <w:b/>
                <w:color w:val="000000"/>
              </w:rPr>
              <w:t xml:space="preserve">ПК-4.2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организовывать и консолидировать бизнес-процессы, исполнителей и работников с целью достижения одного результата; планировать и организовывать работу органа публичной власти на основе анализа факторов внутренней и внешней среды; производить анализ и определять эффективность работы подразделений поддержки на основе сводных учетных и отчетных документов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3096E">
              <w:rPr>
                <w:rFonts w:ascii="Times New Roman" w:hAnsi="Times New Roman"/>
                <w:b/>
                <w:color w:val="000000"/>
              </w:rPr>
              <w:t xml:space="preserve">ПК-4.3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технологиями анализа информации, разработки, принятия и оценки эффективности управленческих решений в органах власти различных уровней и в организациях с государственным участием, в том числе в нестандартных ситуациях или в случаях непредвиденного изменения плана реализации задач и проектов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65" w:type="dxa"/>
          </w:tcPr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Знать: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методологические основы оперативного, текущего и стратегического управления; технологии разработки и реализации локальных нормативных документов, корпоративных норм и правил управления при реализации стратегии государственного управления и планирования;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передовые технологии принятия управленческих решений, специфику управления в органах публичной власти;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-геоэкономическую структуру мира и модели взаимодействия мирохозяйственных и геополитических процессов, а также геополитическую структуру регионов и региональные конфликты; 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выявлять внешние и внутренние геополитические факторы, применять методы географического </w:t>
            </w:r>
            <w:proofErr w:type="spellStart"/>
            <w:r w:rsidRPr="003A1AA1">
              <w:rPr>
                <w:rFonts w:ascii="Times New Roman" w:hAnsi="Times New Roman"/>
              </w:rPr>
              <w:t>государствоведения</w:t>
            </w:r>
            <w:proofErr w:type="spellEnd"/>
            <w:r w:rsidRPr="003A1AA1">
              <w:rPr>
                <w:rFonts w:ascii="Times New Roman" w:hAnsi="Times New Roman"/>
              </w:rPr>
              <w:t xml:space="preserve"> для анализа территориально-политических систем с целью планирования и организации работы органов публичной власти;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Уметь: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использовать процессный подход, организовывать работу коллектива с целью достижения результативности в процессе реализации стратегии государственного управления и планирования;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реализовывать функции управления в органах публичной власти с использованием факторного анализа в системе государственного стратегического управления и планирования;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оценивать эффективность работы подразделений органа власти на основе сводных и отчетных данных при реализации государственной стратегии управления и планирования;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Владеть: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навыками сбора, структурирования и анализа информации, разработки, реализации и оценки эффективности управленческих решений в органах публичной власти различных уровней и в организациях с государственным участием, в том числе в нетипичных, рисковых ситуациях или в случаях непредвиденного изменения плана реализации программ и проектов в системе государственного стратегического управления и планирования;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</w:rPr>
              <w:t>- способностью разработки, принятия и оценки эффективности управленческих решений в органах власти различных уровней и в организациях с государственным участием, в том числе в нестандартных ситуациях или в случаях непредвиденного изменения плана реализации задач и проектов на основе комплексного анализа геополитического положения стран и регионов.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ПК-5</w:t>
            </w:r>
          </w:p>
          <w:p w:rsidR="00692BB4" w:rsidRDefault="00692BB4" w:rsidP="00B53BB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Способ</w:t>
            </w:r>
            <w:r>
              <w:rPr>
                <w:rFonts w:ascii="Times New Roman" w:hAnsi="Times New Roman"/>
                <w:bCs/>
              </w:rPr>
              <w:t>ность</w:t>
            </w:r>
          </w:p>
          <w:p w:rsidR="00692BB4" w:rsidRPr="003A1AA1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</w:rPr>
              <w:t>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</w:tc>
        <w:tc>
          <w:tcPr>
            <w:tcW w:w="3544" w:type="dxa"/>
          </w:tcPr>
          <w:p w:rsidR="00692BB4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ПК-5.1Зна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: 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основные понятия аппарата управления проектами;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основы администрирования, ориентированного на детальную проработку действий, сроков интенсивности, последовательности и рационального расходования средств;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технологии организации и реализации проектов учетом факторов риска в условиях неопределенности;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методы реализации и оценки эффективности проектов.</w:t>
            </w:r>
          </w:p>
          <w:p w:rsidR="00692BB4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ПК-5.2Уме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: 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разрабатывать планирующие документы проекта;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применять инструменты проектного менеджмента исходя из характеристик и требований проекта;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 xml:space="preserve">имплементировать гибкие подходы в проектной деятельности (организации, формирования, реализации и оценки эффективности проектов и программ) с применением необходимого математического аппарата и специализированного программного обеспечения </w:t>
            </w:r>
          </w:p>
          <w:p w:rsidR="00692BB4" w:rsidRDefault="00692BB4" w:rsidP="00430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ПК-5.3 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Владеть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: </w:t>
            </w:r>
          </w:p>
          <w:p w:rsidR="00692BB4" w:rsidRPr="003A1AA1" w:rsidRDefault="00692BB4" w:rsidP="00430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навыками организации проектной деятельности, подготовки и исполнения проектов и программ в сфере ГМУ; технологиями управления работой команды проекта.</w:t>
            </w:r>
          </w:p>
        </w:tc>
        <w:tc>
          <w:tcPr>
            <w:tcW w:w="4365" w:type="dxa"/>
          </w:tcPr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Знать: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информационно-коммуникационные технологии, применяемые в сфере предоставления публичных услуг;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принципы организации, регламентации и стандартизации деятельности органов государственной и муниципальной власти в сфере предоставления публичных услуг;</w:t>
            </w:r>
          </w:p>
          <w:p w:rsidR="00692BB4" w:rsidRPr="0048429C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429C">
              <w:rPr>
                <w:rFonts w:ascii="Times New Roman" w:hAnsi="Times New Roman"/>
              </w:rPr>
              <w:t xml:space="preserve">- понятия, виды и направления оценки эффективности деятельности органов власти; 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8429C">
              <w:rPr>
                <w:rFonts w:ascii="Times New Roman" w:hAnsi="Times New Roman"/>
              </w:rPr>
              <w:t>- законодательство, регулирующее оценку эффективности</w:t>
            </w:r>
            <w:r w:rsidRPr="003A1AA1">
              <w:rPr>
                <w:rFonts w:ascii="Times New Roman" w:hAnsi="Times New Roman"/>
              </w:rPr>
              <w:t xml:space="preserve"> органов исполнительной власти.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Уметь: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работать с необходимой документацией при оказании публичных услуг с учетом основных требований информационной безопасности;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использовать современные информационно-коммуникационные технологии в системе предоставления публичных услуг;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организовывать и оценивать эффективность деятельности органов исполнительной власти субъектов РФ и муниципальных органов власти;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Владеть: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навыками решения стандартных задач профессиональной деятельности с применением информационно-коммуникационных технологий в сфере предоставления публичных услуг;</w:t>
            </w:r>
          </w:p>
          <w:p w:rsidR="00692BB4" w:rsidRPr="003A1AA1" w:rsidRDefault="00692BB4" w:rsidP="00477661">
            <w:pPr>
              <w:pStyle w:val="a3"/>
              <w:ind w:left="0"/>
              <w:rPr>
                <w:sz w:val="22"/>
                <w:szCs w:val="22"/>
                <w:lang w:eastAsia="ru-RU"/>
              </w:rPr>
            </w:pPr>
            <w:r w:rsidRPr="003A1AA1">
              <w:rPr>
                <w:bCs/>
                <w:sz w:val="22"/>
                <w:szCs w:val="22"/>
              </w:rPr>
              <w:t>-</w:t>
            </w:r>
            <w:r w:rsidRPr="003A1AA1">
              <w:rPr>
                <w:sz w:val="22"/>
                <w:szCs w:val="22"/>
                <w:lang w:eastAsia="ru-RU"/>
              </w:rPr>
              <w:t xml:space="preserve"> навыками анализа и планирования деятельности в сфере государственного и муниципального управления;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методами анализа и оценки эффективности программ и проектов, реализуемых органами исполнительной власти в государственном и муниципальном управлении.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A25B61">
              <w:rPr>
                <w:rFonts w:ascii="Times New Roman" w:hAnsi="Times New Roman"/>
                <w:b/>
              </w:rPr>
              <w:t>ПК-6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способность выдвигать инновационные идеи и нестандартные подходы к их реализации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ПК-6.1 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Зна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: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нормативно-законодательную базу инновационной деятельности; порядок разработки инновационных и инвестиционных проектов и проведения исследований с учетом прогрессивных тенденций развития сферы ГМУ;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ПК-6.2 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Уме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: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субъекта.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ПК-6.3</w:t>
            </w:r>
          </w:p>
          <w:p w:rsidR="00692BB4" w:rsidRPr="003A1AA1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Владе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:</w:t>
            </w:r>
            <w:r w:rsidRPr="003A1AA1">
              <w:rPr>
                <w:rFonts w:ascii="Times New Roman" w:hAnsi="Times New Roman"/>
                <w:lang w:eastAsia="en-US"/>
              </w:rPr>
              <w:t xml:space="preserve"> навыками организатора деятельности команды, сформированной для разработки инновационной идеи/проекта или проведения исследования.</w:t>
            </w:r>
          </w:p>
        </w:tc>
        <w:tc>
          <w:tcPr>
            <w:tcW w:w="4365" w:type="dxa"/>
          </w:tcPr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Знат</w:t>
            </w:r>
            <w:r>
              <w:rPr>
                <w:rFonts w:ascii="Times New Roman" w:hAnsi="Times New Roman"/>
                <w:b/>
                <w:bCs/>
              </w:rPr>
              <w:t>ь</w:t>
            </w:r>
            <w:r w:rsidRPr="003A1AA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основы теории и наиболее актуальные проблемы управления инновациями, включая механизмы формирования государственной политики в сфере науки и инноваций; - современные тенденции инновационного развития государства /региона; 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основы разработки и реализации инновационных и инвестиционных проектов и программ на основе комплексного анализа инновационной деятельности, состояния и перспектив развития национальной и региональных инновационных систем; 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</w:rPr>
              <w:t xml:space="preserve">- </w:t>
            </w:r>
            <w:r w:rsidRPr="003A1AA1">
              <w:rPr>
                <w:rFonts w:ascii="Times New Roman" w:hAnsi="Times New Roman"/>
              </w:rPr>
              <w:t>действующее правовое поле, регулирующее инновационную деятельность на государственном и муниципальном уровне;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</w:t>
            </w:r>
            <w:r w:rsidRPr="003A1AA1">
              <w:rPr>
                <w:rFonts w:ascii="Times New Roman" w:hAnsi="Times New Roman"/>
                <w:bCs/>
              </w:rPr>
              <w:t>основы управления инфраструктурными объектами современных населённых пунктов; основные подходы к разработке и внедрения прогрессивных проектов и программ устойчивого развития городских экосистем.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Уме</w:t>
            </w:r>
            <w:r>
              <w:rPr>
                <w:rFonts w:ascii="Times New Roman" w:hAnsi="Times New Roman"/>
                <w:b/>
              </w:rPr>
              <w:t>ть</w:t>
            </w:r>
            <w:r w:rsidRPr="003A1AA1">
              <w:rPr>
                <w:rFonts w:ascii="Times New Roman" w:hAnsi="Times New Roman"/>
              </w:rPr>
              <w:t xml:space="preserve">: оценивать ситуацию и, исходя из результатов анализа внешних условий, внутренних ресурсов и возможностей, выявлять и использовать наиболее актуальные технологии и подходы реализации инновационных идей, в </w:t>
            </w:r>
            <w:proofErr w:type="spellStart"/>
            <w:r w:rsidRPr="003A1AA1">
              <w:rPr>
                <w:rFonts w:ascii="Times New Roman" w:hAnsi="Times New Roman"/>
              </w:rPr>
              <w:t>т.ч</w:t>
            </w:r>
            <w:proofErr w:type="spellEnd"/>
            <w:r w:rsidRPr="003A1AA1">
              <w:rPr>
                <w:rFonts w:ascii="Times New Roman" w:hAnsi="Times New Roman"/>
              </w:rPr>
              <w:t>.  трансформации городских экосистем.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Владеет:</w:t>
            </w:r>
            <w:r w:rsidRPr="003A1AA1">
              <w:rPr>
                <w:rFonts w:ascii="Times New Roman" w:hAnsi="Times New Roman"/>
                <w:bCs/>
              </w:rPr>
              <w:t xml:space="preserve"> культурой инновационного мышления, организационными навыками, необходимыми для проведения исследовательской деятельности реализации инновационных программ и проектов в сфере ГМУ, способами изучения и передачи опыта инновационной работы.</w:t>
            </w:r>
          </w:p>
        </w:tc>
      </w:tr>
    </w:tbl>
    <w:p w:rsidR="00692BB4" w:rsidRPr="00B1762B" w:rsidRDefault="00692BB4" w:rsidP="006F7A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8C449F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8531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  <w:r>
        <w:rPr>
          <w:rFonts w:ascii="Times New Roman" w:hAnsi="Times New Roman"/>
          <w:b/>
          <w:bCs/>
          <w:sz w:val="24"/>
          <w:szCs w:val="24"/>
        </w:rPr>
        <w:t>ОП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Default="00692BB4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0563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</w:t>
      </w:r>
      <w:r w:rsidRPr="00F11047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810563">
        <w:rPr>
          <w:rFonts w:ascii="Times New Roman" w:hAnsi="Times New Roman"/>
          <w:sz w:val="24"/>
          <w:szCs w:val="24"/>
        </w:rPr>
        <w:t xml:space="preserve">, разработанным на основе ФГОС ВО, </w:t>
      </w:r>
      <w:r>
        <w:rPr>
          <w:rFonts w:ascii="Times New Roman" w:hAnsi="Times New Roman"/>
          <w:sz w:val="24"/>
          <w:szCs w:val="24"/>
        </w:rPr>
        <w:t>производственная</w:t>
      </w:r>
      <w:r w:rsidRPr="0081056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преддипломная</w:t>
      </w:r>
      <w:r w:rsidRPr="00810563">
        <w:rPr>
          <w:rFonts w:ascii="Times New Roman" w:hAnsi="Times New Roman"/>
          <w:sz w:val="24"/>
          <w:szCs w:val="24"/>
        </w:rPr>
        <w:t xml:space="preserve">) практика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810563">
        <w:rPr>
          <w:rFonts w:ascii="Times New Roman" w:hAnsi="Times New Roman"/>
          <w:sz w:val="24"/>
          <w:szCs w:val="24"/>
        </w:rPr>
        <w:t xml:space="preserve"> практики тесно связано с логикой и содержанием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810563">
        <w:rPr>
          <w:rFonts w:ascii="Times New Roman" w:hAnsi="Times New Roman"/>
          <w:sz w:val="24"/>
          <w:szCs w:val="24"/>
        </w:rPr>
        <w:t>изучаемых обучающимися учебных дисциплин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810563" w:rsidRDefault="00692BB4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="00DE7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(преддипломная)</w:t>
      </w:r>
      <w:r w:rsidRPr="00810563">
        <w:rPr>
          <w:rFonts w:ascii="Times New Roman" w:hAnsi="Times New Roman"/>
          <w:sz w:val="24"/>
          <w:szCs w:val="24"/>
        </w:rPr>
        <w:t xml:space="preserve"> практика включена в обязательную часть Блок 2 «Практика» Федерального государственного образовательного стандарта высшего образования по направлению подготовки: </w:t>
      </w:r>
      <w:r w:rsidRPr="00B302BE">
        <w:rPr>
          <w:rFonts w:ascii="Times New Roman" w:hAnsi="Times New Roman"/>
          <w:sz w:val="24"/>
          <w:szCs w:val="24"/>
        </w:rPr>
        <w:t xml:space="preserve">38.04.04 Государственное и муниципальное управление </w:t>
      </w:r>
      <w:r w:rsidRPr="00810563">
        <w:rPr>
          <w:rFonts w:ascii="Times New Roman" w:hAnsi="Times New Roman"/>
          <w:sz w:val="24"/>
          <w:szCs w:val="24"/>
        </w:rPr>
        <w:t>(квалификация</w:t>
      </w:r>
      <w:r>
        <w:rPr>
          <w:rFonts w:ascii="Times New Roman" w:hAnsi="Times New Roman"/>
          <w:sz w:val="24"/>
          <w:szCs w:val="24"/>
        </w:rPr>
        <w:t xml:space="preserve"> -</w:t>
      </w:r>
      <w:r w:rsidRPr="00810563">
        <w:rPr>
          <w:rFonts w:ascii="Times New Roman" w:hAnsi="Times New Roman"/>
          <w:sz w:val="24"/>
          <w:szCs w:val="24"/>
        </w:rPr>
        <w:t xml:space="preserve"> магистр).</w:t>
      </w:r>
    </w:p>
    <w:p w:rsidR="00692BB4" w:rsidRDefault="00692BB4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46BC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актика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</w:t>
      </w:r>
      <w:r>
        <w:rPr>
          <w:rFonts w:ascii="Times New Roman" w:hAnsi="Times New Roman"/>
          <w:sz w:val="24"/>
          <w:szCs w:val="24"/>
        </w:rPr>
        <w:t xml:space="preserve">магистратуры </w:t>
      </w:r>
      <w:r w:rsidRPr="008146BC">
        <w:rPr>
          <w:rFonts w:ascii="Times New Roman" w:hAnsi="Times New Roman"/>
          <w:sz w:val="24"/>
          <w:szCs w:val="24"/>
        </w:rPr>
        <w:t xml:space="preserve">к профессиональному труду, сущность которого заключается в приобщении </w:t>
      </w:r>
      <w:r>
        <w:rPr>
          <w:rFonts w:ascii="Times New Roman" w:hAnsi="Times New Roman"/>
          <w:sz w:val="24"/>
          <w:szCs w:val="24"/>
        </w:rPr>
        <w:t>их</w:t>
      </w:r>
      <w:r w:rsidRPr="008146BC">
        <w:rPr>
          <w:rFonts w:ascii="Times New Roman" w:hAnsi="Times New Roman"/>
          <w:sz w:val="24"/>
          <w:szCs w:val="24"/>
        </w:rPr>
        <w:t xml:space="preserve">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</w:t>
      </w:r>
      <w:r>
        <w:rPr>
          <w:rFonts w:ascii="Times New Roman" w:hAnsi="Times New Roman"/>
          <w:sz w:val="24"/>
          <w:szCs w:val="24"/>
        </w:rPr>
        <w:t xml:space="preserve"> в коллективе</w:t>
      </w:r>
      <w:r w:rsidRPr="008146BC">
        <w:rPr>
          <w:rFonts w:ascii="Times New Roman" w:hAnsi="Times New Roman"/>
          <w:sz w:val="24"/>
          <w:szCs w:val="24"/>
        </w:rPr>
        <w:t xml:space="preserve"> и другие. Происходит знакомство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8146BC">
        <w:rPr>
          <w:rFonts w:ascii="Times New Roman" w:hAnsi="Times New Roman"/>
          <w:sz w:val="24"/>
          <w:szCs w:val="24"/>
        </w:rPr>
        <w:t xml:space="preserve"> с основами профессии, профессиональным опытом и этикой, повышение уровня адаптации к современному рынку труда.</w:t>
      </w:r>
    </w:p>
    <w:p w:rsidR="00692BB4" w:rsidRPr="007E3956" w:rsidRDefault="00692BB4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Объем практики 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692BB4" w:rsidRPr="00652F34" w:rsidTr="00652F34">
        <w:tc>
          <w:tcPr>
            <w:tcW w:w="5978" w:type="dxa"/>
            <w:gridSpan w:val="2"/>
            <w:vMerge w:val="restart"/>
          </w:tcPr>
          <w:p w:rsidR="00692BB4" w:rsidRPr="00652F34" w:rsidRDefault="00692BB4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692BB4" w:rsidRPr="00652F34" w:rsidRDefault="00692BB4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692BB4" w:rsidRPr="00652F34" w:rsidTr="00652F34">
        <w:tc>
          <w:tcPr>
            <w:tcW w:w="5978" w:type="dxa"/>
            <w:gridSpan w:val="2"/>
            <w:vMerge/>
          </w:tcPr>
          <w:p w:rsidR="00692BB4" w:rsidRPr="00652F34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</w:tcPr>
          <w:p w:rsidR="00692BB4" w:rsidRPr="00DE7F2F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647" w:type="dxa"/>
          </w:tcPr>
          <w:p w:rsidR="00692BB4" w:rsidRPr="00652F34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Заочная</w:t>
            </w:r>
          </w:p>
        </w:tc>
      </w:tr>
      <w:tr w:rsidR="00692BB4" w:rsidRPr="00652F34" w:rsidTr="00652F34">
        <w:tc>
          <w:tcPr>
            <w:tcW w:w="5978" w:type="dxa"/>
            <w:gridSpan w:val="2"/>
          </w:tcPr>
          <w:p w:rsidR="00692BB4" w:rsidRPr="00652F34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660" w:type="dxa"/>
          </w:tcPr>
          <w:p w:rsidR="00692BB4" w:rsidRPr="00DE7F2F" w:rsidRDefault="00692BB4" w:rsidP="00430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6/216</w:t>
            </w:r>
          </w:p>
        </w:tc>
        <w:tc>
          <w:tcPr>
            <w:tcW w:w="1647" w:type="dxa"/>
          </w:tcPr>
          <w:p w:rsidR="00692BB4" w:rsidRPr="00652F34" w:rsidRDefault="00DE7F2F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6/216</w:t>
            </w:r>
          </w:p>
        </w:tc>
      </w:tr>
      <w:tr w:rsidR="00692BB4" w:rsidRPr="00652F34" w:rsidTr="00652F34">
        <w:trPr>
          <w:trHeight w:val="54"/>
        </w:trPr>
        <w:tc>
          <w:tcPr>
            <w:tcW w:w="5978" w:type="dxa"/>
            <w:gridSpan w:val="2"/>
          </w:tcPr>
          <w:p w:rsidR="00692BB4" w:rsidRPr="00652F34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660" w:type="dxa"/>
          </w:tcPr>
          <w:p w:rsidR="00692BB4" w:rsidRPr="00DE7F2F" w:rsidRDefault="00692BB4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7" w:type="dxa"/>
          </w:tcPr>
          <w:p w:rsidR="00692BB4" w:rsidRPr="00652F34" w:rsidRDefault="00692BB4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652F34" w:rsidTr="00652F34">
        <w:trPr>
          <w:trHeight w:val="54"/>
        </w:trPr>
        <w:tc>
          <w:tcPr>
            <w:tcW w:w="250" w:type="dxa"/>
            <w:vMerge w:val="restart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2(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2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2(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2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DE7F2F" w:rsidRPr="00652F34" w:rsidTr="00652F34">
        <w:trPr>
          <w:trHeight w:val="54"/>
        </w:trPr>
        <w:tc>
          <w:tcPr>
            <w:tcW w:w="250" w:type="dxa"/>
            <w:vMerge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DE7F2F" w:rsidRPr="00652F34" w:rsidTr="00652F34">
        <w:trPr>
          <w:trHeight w:val="54"/>
        </w:trPr>
        <w:tc>
          <w:tcPr>
            <w:tcW w:w="250" w:type="dxa"/>
            <w:vMerge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оценкой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DE7F2F" w:rsidRPr="00652F34" w:rsidTr="00652F34">
        <w:trPr>
          <w:trHeight w:val="135"/>
        </w:trPr>
        <w:tc>
          <w:tcPr>
            <w:tcW w:w="5978" w:type="dxa"/>
            <w:gridSpan w:val="2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144(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144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144(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144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DE7F2F" w:rsidRPr="00652F34" w:rsidTr="00652F34">
        <w:trPr>
          <w:trHeight w:val="135"/>
        </w:trPr>
        <w:tc>
          <w:tcPr>
            <w:tcW w:w="5978" w:type="dxa"/>
            <w:gridSpan w:val="2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62(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62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62(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62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</w:tbl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692BB4" w:rsidRPr="00EB1951" w:rsidRDefault="00692BB4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2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Преддипломная практика</w:t>
      </w:r>
      <w:r w:rsidRPr="007E3956">
        <w:rPr>
          <w:rFonts w:ascii="Times New Roman" w:hAnsi="Times New Roman"/>
          <w:sz w:val="24"/>
          <w:szCs w:val="24"/>
        </w:rPr>
        <w:t xml:space="preserve"> содержит ряд этапов:</w:t>
      </w:r>
    </w:p>
    <w:p w:rsidR="00692BB4" w:rsidRPr="00910B35" w:rsidRDefault="00692BB4" w:rsidP="00910B3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0B35">
        <w:rPr>
          <w:rFonts w:ascii="Times New Roman" w:hAnsi="Times New Roman"/>
          <w:sz w:val="24"/>
          <w:szCs w:val="24"/>
        </w:rPr>
        <w:t>1. Подготовительный этап</w:t>
      </w:r>
    </w:p>
    <w:p w:rsidR="00692BB4" w:rsidRPr="00910B35" w:rsidRDefault="00692BB4" w:rsidP="00910B3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0B35">
        <w:rPr>
          <w:rFonts w:ascii="Times New Roman" w:hAnsi="Times New Roman"/>
          <w:sz w:val="24"/>
          <w:szCs w:val="24"/>
        </w:rPr>
        <w:t>2. Основной этап</w:t>
      </w:r>
    </w:p>
    <w:p w:rsidR="00692BB4" w:rsidRPr="00910B35" w:rsidRDefault="00692BB4" w:rsidP="00910B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0B35">
        <w:rPr>
          <w:rFonts w:ascii="Times New Roman" w:hAnsi="Times New Roman"/>
          <w:sz w:val="24"/>
          <w:szCs w:val="24"/>
        </w:rPr>
        <w:t>3. Заключительный этап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098"/>
        <w:gridCol w:w="5641"/>
        <w:gridCol w:w="1305"/>
      </w:tblGrid>
      <w:tr w:rsidR="00692BB4" w:rsidRPr="00910B35" w:rsidTr="00AC1EA5">
        <w:tc>
          <w:tcPr>
            <w:tcW w:w="704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№ п/п</w:t>
            </w:r>
          </w:p>
        </w:tc>
        <w:tc>
          <w:tcPr>
            <w:tcW w:w="2098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Этапы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практики</w:t>
            </w:r>
          </w:p>
        </w:tc>
        <w:tc>
          <w:tcPr>
            <w:tcW w:w="5641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Вид работ</w:t>
            </w:r>
          </w:p>
        </w:tc>
        <w:tc>
          <w:tcPr>
            <w:tcW w:w="1305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Формы контроля</w:t>
            </w:r>
          </w:p>
        </w:tc>
      </w:tr>
      <w:tr w:rsidR="00692BB4" w:rsidRPr="00910B35" w:rsidTr="00AC1EA5">
        <w:tc>
          <w:tcPr>
            <w:tcW w:w="704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1.</w:t>
            </w:r>
          </w:p>
        </w:tc>
        <w:tc>
          <w:tcPr>
            <w:tcW w:w="2098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Подготовительный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</w:p>
        </w:tc>
        <w:tc>
          <w:tcPr>
            <w:tcW w:w="5641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 Обзор нормативно-правовых документов.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- Знакомство с программой практики и тематикой индивидуального задания.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 Заключение индивидуальных договоров.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 Инструктаж по технике безопасности</w:t>
            </w:r>
          </w:p>
        </w:tc>
        <w:tc>
          <w:tcPr>
            <w:tcW w:w="1305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</w:t>
            </w:r>
          </w:p>
        </w:tc>
      </w:tr>
      <w:tr w:rsidR="00692BB4" w:rsidRPr="00910B35" w:rsidTr="00AC1EA5">
        <w:tc>
          <w:tcPr>
            <w:tcW w:w="704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2.</w:t>
            </w:r>
          </w:p>
        </w:tc>
        <w:tc>
          <w:tcPr>
            <w:tcW w:w="2098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Основной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</w:p>
        </w:tc>
        <w:tc>
          <w:tcPr>
            <w:tcW w:w="5641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темы выпускной квалификационной работы с учетом научных интересов и возможностей органа</w:t>
            </w:r>
            <w:r>
              <w:rPr>
                <w:rFonts w:ascii="Times New Roman" w:hAnsi="Times New Roman"/>
                <w:spacing w:val="2"/>
                <w:position w:val="2"/>
              </w:rPr>
              <w:t xml:space="preserve"> власти,</w:t>
            </w: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 предприятия, организации, учреждения.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Преддипломная практика завершает теоретическую часть обучения и предваряет работу над выпускной квалификационной работой (ВКР), помогает собрать материал для её практической части.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 Местом прохождения является организация, соответствующая специализации студента, предоставляющая ему материал для </w:t>
            </w:r>
            <w:r>
              <w:rPr>
                <w:rFonts w:ascii="Times New Roman" w:hAnsi="Times New Roman"/>
                <w:spacing w:val="2"/>
                <w:position w:val="2"/>
              </w:rPr>
              <w:t xml:space="preserve">написания </w:t>
            </w:r>
            <w:r w:rsidRPr="00910B35">
              <w:rPr>
                <w:rFonts w:ascii="Times New Roman" w:hAnsi="Times New Roman"/>
                <w:spacing w:val="2"/>
                <w:position w:val="2"/>
              </w:rPr>
              <w:t>его выпускной квалификационной работы.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Основным содержанием этапа является: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-разработка плана практического раздела ВКР</w:t>
            </w:r>
            <w:r>
              <w:rPr>
                <w:rFonts w:ascii="Times New Roman" w:hAnsi="Times New Roman"/>
                <w:spacing w:val="2"/>
                <w:position w:val="2"/>
              </w:rPr>
              <w:t>,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-осуществление сбора и обработки практического материала по теме ВКР, подбор диагностических материалов для исследовательской деятельности</w:t>
            </w:r>
            <w:r>
              <w:rPr>
                <w:rFonts w:ascii="Times New Roman" w:hAnsi="Times New Roman"/>
                <w:spacing w:val="2"/>
                <w:position w:val="2"/>
              </w:rPr>
              <w:t>,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-подбор соответствующих научных методов исследования;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-уточнение и корректировка информации;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-обработка информации.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- определение проблем исследования; 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-участие в мероприятиях организации (если это предусмотрено темой ВКР)</w:t>
            </w:r>
            <w:r>
              <w:rPr>
                <w:rFonts w:ascii="Times New Roman" w:hAnsi="Times New Roman"/>
                <w:spacing w:val="2"/>
                <w:position w:val="2"/>
              </w:rPr>
              <w:t>;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- разработка предложений </w:t>
            </w:r>
            <w:r>
              <w:rPr>
                <w:rFonts w:ascii="Times New Roman" w:hAnsi="Times New Roman"/>
                <w:spacing w:val="2"/>
                <w:position w:val="2"/>
              </w:rPr>
              <w:t xml:space="preserve">и дополнений </w:t>
            </w: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к методическим материалам (рекомендациям) для совершенствования деятельности организации по результатам исследования.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</w:p>
        </w:tc>
        <w:tc>
          <w:tcPr>
            <w:tcW w:w="1305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текущий</w:t>
            </w:r>
          </w:p>
        </w:tc>
      </w:tr>
      <w:tr w:rsidR="00692BB4" w:rsidRPr="00910B35" w:rsidTr="00AC1EA5">
        <w:tc>
          <w:tcPr>
            <w:tcW w:w="704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3.</w:t>
            </w:r>
          </w:p>
        </w:tc>
        <w:tc>
          <w:tcPr>
            <w:tcW w:w="2098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Заключительный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</w:p>
        </w:tc>
        <w:tc>
          <w:tcPr>
            <w:tcW w:w="5641" w:type="dxa"/>
          </w:tcPr>
          <w:p w:rsidR="00692BB4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>
              <w:rPr>
                <w:rFonts w:ascii="Times New Roman" w:hAnsi="Times New Roman"/>
                <w:spacing w:val="2"/>
                <w:position w:val="2"/>
              </w:rPr>
              <w:t>Подготовка отчета</w:t>
            </w: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 как основы выпускной квалификационной работы.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Защита отчета на итоговой конференции </w:t>
            </w:r>
          </w:p>
        </w:tc>
        <w:tc>
          <w:tcPr>
            <w:tcW w:w="1305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промежуточный</w:t>
            </w:r>
          </w:p>
        </w:tc>
      </w:tr>
    </w:tbl>
    <w:p w:rsidR="00692BB4" w:rsidRPr="00910B35" w:rsidRDefault="00692BB4" w:rsidP="00910B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910B35" w:rsidRDefault="00692BB4" w:rsidP="00910B3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0B35">
        <w:rPr>
          <w:rFonts w:ascii="Times New Roman" w:hAnsi="Times New Roman"/>
          <w:sz w:val="24"/>
          <w:szCs w:val="24"/>
        </w:rPr>
        <w:tab/>
        <w:t>В ходе прохождения производственной (преддипломной) практики используются следующие образовательные технологии:</w:t>
      </w:r>
    </w:p>
    <w:p w:rsidR="00692BB4" w:rsidRPr="007E3956" w:rsidRDefault="00692BB4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92BB4" w:rsidRPr="007E3956" w:rsidRDefault="00692BB4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692BB4" w:rsidRPr="007E3956" w:rsidRDefault="00692BB4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692BB4" w:rsidRDefault="00692BB4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692BB4" w:rsidRPr="00E230D2" w:rsidRDefault="00692BB4" w:rsidP="0088771D">
      <w:pPr>
        <w:pStyle w:val="a3"/>
        <w:ind w:left="0"/>
        <w:jc w:val="both"/>
        <w:rPr>
          <w:sz w:val="24"/>
          <w:szCs w:val="24"/>
        </w:rPr>
      </w:pPr>
    </w:p>
    <w:p w:rsidR="00692BB4" w:rsidRPr="00E230D2" w:rsidRDefault="00692BB4" w:rsidP="00887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D2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692BB4" w:rsidRPr="00910B35" w:rsidRDefault="00692BB4" w:rsidP="00910B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10B35">
        <w:rPr>
          <w:rFonts w:ascii="Times New Roman" w:hAnsi="Times New Roman"/>
          <w:sz w:val="24"/>
          <w:szCs w:val="24"/>
          <w:lang w:eastAsia="en-US"/>
        </w:rPr>
        <w:t>1. анализ внутренних документов;</w:t>
      </w:r>
    </w:p>
    <w:p w:rsidR="00692BB4" w:rsidRPr="00910B35" w:rsidRDefault="00692BB4" w:rsidP="00910B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10B35">
        <w:rPr>
          <w:rFonts w:ascii="Times New Roman" w:hAnsi="Times New Roman"/>
          <w:sz w:val="24"/>
          <w:szCs w:val="24"/>
          <w:lang w:eastAsia="en-US"/>
        </w:rPr>
        <w:t xml:space="preserve">2. анализ различных внешних источников информации; </w:t>
      </w:r>
    </w:p>
    <w:p w:rsidR="00692BB4" w:rsidRDefault="00692BB4" w:rsidP="00C974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10B35">
        <w:rPr>
          <w:rFonts w:ascii="Times New Roman" w:hAnsi="Times New Roman"/>
          <w:sz w:val="24"/>
          <w:szCs w:val="24"/>
          <w:lang w:eastAsia="en-US"/>
        </w:rPr>
        <w:t>3. наблюдение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692BB4" w:rsidRPr="007E3956" w:rsidRDefault="00692BB4" w:rsidP="00910B3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2D34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692BB4" w:rsidRPr="007E3956" w:rsidRDefault="00692BB4" w:rsidP="00910B3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  <w:r>
        <w:rPr>
          <w:rFonts w:ascii="Times New Roman" w:hAnsi="Times New Roman"/>
          <w:bCs/>
          <w:sz w:val="24"/>
          <w:szCs w:val="24"/>
        </w:rPr>
        <w:t xml:space="preserve"> (титульный лист в Приложении 1);</w:t>
      </w:r>
    </w:p>
    <w:p w:rsidR="00692BB4" w:rsidRDefault="00692BB4" w:rsidP="008877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  <w:r>
        <w:rPr>
          <w:rFonts w:ascii="Times New Roman" w:hAnsi="Times New Roman"/>
          <w:bCs/>
          <w:sz w:val="24"/>
          <w:szCs w:val="24"/>
        </w:rPr>
        <w:t xml:space="preserve"> (Приложение 3);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  <w:r w:rsidRPr="0088771D">
        <w:rPr>
          <w:rFonts w:ascii="Times New Roman" w:hAnsi="Times New Roman"/>
          <w:bCs/>
          <w:sz w:val="24"/>
          <w:szCs w:val="24"/>
        </w:rPr>
        <w:t xml:space="preserve">(Приложение </w:t>
      </w:r>
      <w:r>
        <w:rPr>
          <w:rFonts w:ascii="Times New Roman" w:hAnsi="Times New Roman"/>
          <w:bCs/>
          <w:sz w:val="24"/>
          <w:szCs w:val="24"/>
        </w:rPr>
        <w:t>4</w:t>
      </w:r>
      <w:r w:rsidRPr="0088771D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с печатью организации;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2BB4" w:rsidRPr="00801BB2" w:rsidRDefault="00692BB4" w:rsidP="00801BB2">
      <w:pPr>
        <w:rPr>
          <w:rFonts w:ascii="Times New Roman" w:hAnsi="Times New Roman"/>
          <w:sz w:val="24"/>
          <w:szCs w:val="24"/>
        </w:rPr>
      </w:pPr>
      <w:r w:rsidRPr="00801BB2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Default="00692BB4" w:rsidP="00E25CBC">
      <w:pPr>
        <w:pStyle w:val="2"/>
        <w:numPr>
          <w:ilvl w:val="0"/>
          <w:numId w:val="19"/>
        </w:numPr>
        <w:spacing w:before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="00DE7F2F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характеристика с места практики, совместный рабочий график и порядок их</w:t>
      </w:r>
      <w:r w:rsidRPr="007E3956">
        <w:rPr>
          <w:rFonts w:ascii="Times New Roman" w:hAnsi="Times New Roman"/>
          <w:color w:val="auto"/>
          <w:sz w:val="24"/>
          <w:szCs w:val="24"/>
        </w:rPr>
        <w:t xml:space="preserve"> представления</w:t>
      </w:r>
    </w:p>
    <w:p w:rsidR="00692BB4" w:rsidRPr="00E25CBC" w:rsidRDefault="00692BB4" w:rsidP="00E25CBC">
      <w:pPr>
        <w:spacing w:after="0" w:line="240" w:lineRule="auto"/>
      </w:pPr>
    </w:p>
    <w:p w:rsidR="00692BB4" w:rsidRPr="007300A6" w:rsidRDefault="00692BB4" w:rsidP="00E25C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692BB4" w:rsidRPr="007300A6" w:rsidRDefault="00692BB4" w:rsidP="00E25CBC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индивидуальное задание на </w:t>
      </w:r>
      <w:r>
        <w:rPr>
          <w:rFonts w:ascii="Times New Roman" w:hAnsi="Times New Roman"/>
          <w:sz w:val="24"/>
          <w:szCs w:val="24"/>
        </w:rPr>
        <w:t>преддипломную</w:t>
      </w:r>
      <w:r w:rsidRPr="007300A6">
        <w:rPr>
          <w:rFonts w:ascii="Times New Roman" w:hAnsi="Times New Roman"/>
          <w:sz w:val="24"/>
          <w:szCs w:val="24"/>
        </w:rPr>
        <w:t xml:space="preserve"> практику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7300A6" w:rsidRDefault="00692BB4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6D7DE9" w:rsidRDefault="00692BB4" w:rsidP="008A7E9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дневнику прилагаются </w:t>
      </w:r>
      <w:r w:rsidRPr="007300A6">
        <w:rPr>
          <w:rFonts w:ascii="Times New Roman" w:hAnsi="Times New Roman"/>
          <w:sz w:val="24"/>
          <w:szCs w:val="24"/>
        </w:rPr>
        <w:t xml:space="preserve">характеристика руководителя практики </w:t>
      </w:r>
      <w:r w:rsidRPr="007300A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300A6">
        <w:rPr>
          <w:rFonts w:ascii="Times New Roman" w:hAnsi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692BB4" w:rsidRPr="007300A6" w:rsidRDefault="00692BB4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профильной организации.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692BB4" w:rsidRDefault="00692BB4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</w:t>
      </w:r>
      <w:r>
        <w:rPr>
          <w:sz w:val="24"/>
          <w:szCs w:val="24"/>
        </w:rPr>
        <w:t xml:space="preserve">, </w:t>
      </w:r>
      <w:r w:rsidRPr="007300A6">
        <w:rPr>
          <w:sz w:val="24"/>
          <w:szCs w:val="24"/>
        </w:rPr>
        <w:t xml:space="preserve">характеристика руководителя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 xml:space="preserve">совместный рабочий </w:t>
      </w:r>
      <w:proofErr w:type="spellStart"/>
      <w:r w:rsidRPr="007300A6">
        <w:rPr>
          <w:bCs/>
          <w:sz w:val="24"/>
          <w:szCs w:val="24"/>
        </w:rPr>
        <w:t>график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</w:t>
      </w:r>
      <w:proofErr w:type="spellEnd"/>
      <w:r w:rsidRPr="007300A6">
        <w:rPr>
          <w:sz w:val="24"/>
          <w:szCs w:val="24"/>
        </w:rPr>
        <w:t xml:space="preserve">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692BB4" w:rsidRPr="007E3956" w:rsidRDefault="00692BB4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92BB4" w:rsidRDefault="00692BB4" w:rsidP="00E25CBC">
      <w:pPr>
        <w:pStyle w:val="22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  <w:r>
        <w:rPr>
          <w:rStyle w:val="af4"/>
          <w:b/>
          <w:sz w:val="24"/>
          <w:szCs w:val="24"/>
        </w:rPr>
        <w:footnoteReference w:id="1"/>
      </w:r>
    </w:p>
    <w:p w:rsidR="00692BB4" w:rsidRPr="007E3956" w:rsidRDefault="00692BB4" w:rsidP="00E25CBC">
      <w:pPr>
        <w:pStyle w:val="22"/>
        <w:spacing w:after="0" w:line="240" w:lineRule="auto"/>
        <w:ind w:left="414"/>
        <w:jc w:val="both"/>
        <w:rPr>
          <w:b/>
          <w:sz w:val="24"/>
          <w:szCs w:val="24"/>
        </w:rPr>
      </w:pPr>
    </w:p>
    <w:p w:rsidR="00692BB4" w:rsidRPr="007E3956" w:rsidRDefault="00692BB4" w:rsidP="00EC24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прохождения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7E3956">
        <w:rPr>
          <w:rFonts w:ascii="Times New Roman" w:hAnsi="Times New Roman"/>
          <w:sz w:val="24"/>
          <w:szCs w:val="24"/>
        </w:rPr>
        <w:t xml:space="preserve"> практики подготавливается и защищается отчет.</w:t>
      </w:r>
      <w:r>
        <w:rPr>
          <w:rFonts w:ascii="Times New Roman" w:hAnsi="Times New Roman"/>
          <w:sz w:val="24"/>
          <w:szCs w:val="24"/>
        </w:rPr>
        <w:t xml:space="preserve"> Образец оформления титульного</w:t>
      </w:r>
      <w:r w:rsidRPr="007300A6">
        <w:rPr>
          <w:rFonts w:ascii="Times New Roman" w:hAnsi="Times New Roman"/>
          <w:sz w:val="24"/>
          <w:szCs w:val="24"/>
        </w:rPr>
        <w:t xml:space="preserve"> лист</w:t>
      </w:r>
      <w:r>
        <w:rPr>
          <w:rFonts w:ascii="Times New Roman" w:hAnsi="Times New Roman"/>
          <w:sz w:val="24"/>
          <w:szCs w:val="24"/>
        </w:rPr>
        <w:t>а(Приложение 1)</w:t>
      </w:r>
      <w:r w:rsidRPr="007300A6">
        <w:rPr>
          <w:rFonts w:ascii="Times New Roman" w:hAnsi="Times New Roman"/>
          <w:sz w:val="24"/>
          <w:szCs w:val="24"/>
        </w:rPr>
        <w:t>.</w:t>
      </w:r>
    </w:p>
    <w:p w:rsidR="00692BB4" w:rsidRPr="007E3956" w:rsidRDefault="00692BB4" w:rsidP="002D3477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справа 15 мм. Нумерация страниц ставится в </w:t>
      </w:r>
      <w:r>
        <w:rPr>
          <w:color w:val="000000"/>
          <w:sz w:val="24"/>
          <w:szCs w:val="24"/>
        </w:rPr>
        <w:t>нижнем</w:t>
      </w:r>
      <w:r w:rsidRPr="007E3956">
        <w:rPr>
          <w:color w:val="000000"/>
          <w:sz w:val="24"/>
          <w:szCs w:val="24"/>
        </w:rPr>
        <w:t xml:space="preserve"> правом углу.</w:t>
      </w:r>
    </w:p>
    <w:p w:rsidR="00692BB4" w:rsidRDefault="00692BB4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2F7C8C">
        <w:rPr>
          <w:color w:val="000000"/>
          <w:sz w:val="24"/>
          <w:szCs w:val="24"/>
        </w:rPr>
        <w:t>Желательно наполнить текст отчета иллюстрациями – таблицами, рисунками (диаграммами, графиками, схемами). Схемы и таблицы, занимающие более 70% страницы, размещаются в приложении к отчету.</w:t>
      </w:r>
    </w:p>
    <w:p w:rsidR="00692BB4" w:rsidRPr="007E3956" w:rsidRDefault="00692BB4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Материал отчета излагается </w:t>
      </w:r>
      <w:r>
        <w:rPr>
          <w:color w:val="000000"/>
          <w:sz w:val="24"/>
          <w:szCs w:val="24"/>
        </w:rPr>
        <w:t>от 3-го лица</w:t>
      </w:r>
      <w:r w:rsidRPr="007E3956">
        <w:rPr>
          <w:color w:val="000000"/>
          <w:sz w:val="24"/>
          <w:szCs w:val="24"/>
        </w:rPr>
        <w:t xml:space="preserve">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магистрантом</w:t>
      </w:r>
      <w:r w:rsidRPr="007E3956">
        <w:rPr>
          <w:color w:val="000000"/>
          <w:sz w:val="24"/>
          <w:szCs w:val="24"/>
        </w:rPr>
        <w:t xml:space="preserve">. В отчете должно быть выражено личное отношение студента к деятельности, которой </w:t>
      </w:r>
      <w:r>
        <w:rPr>
          <w:color w:val="000000"/>
          <w:sz w:val="24"/>
          <w:szCs w:val="24"/>
        </w:rPr>
        <w:t xml:space="preserve">он </w:t>
      </w:r>
      <w:r w:rsidRPr="007E3956">
        <w:rPr>
          <w:color w:val="000000"/>
          <w:sz w:val="24"/>
          <w:szCs w:val="24"/>
        </w:rPr>
        <w:t>занима</w:t>
      </w:r>
      <w:r>
        <w:rPr>
          <w:color w:val="000000"/>
          <w:sz w:val="24"/>
          <w:szCs w:val="24"/>
        </w:rPr>
        <w:t>лся</w:t>
      </w:r>
      <w:r w:rsidRPr="007E3956">
        <w:rPr>
          <w:color w:val="000000"/>
          <w:sz w:val="24"/>
          <w:szCs w:val="24"/>
        </w:rPr>
        <w:t xml:space="preserve">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92BB4" w:rsidRPr="007E3956" w:rsidRDefault="00692BB4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 xml:space="preserve">магистрант </w:t>
      </w:r>
      <w:r w:rsidRPr="007E3956">
        <w:rPr>
          <w:color w:val="000000"/>
          <w:sz w:val="24"/>
          <w:szCs w:val="24"/>
        </w:rPr>
        <w:t>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692BB4" w:rsidRPr="007E3956" w:rsidRDefault="00692BB4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692BB4" w:rsidRPr="007E3956" w:rsidRDefault="00692BB4" w:rsidP="00EA446E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</w:t>
      </w:r>
      <w:r>
        <w:rPr>
          <w:rFonts w:ascii="Times New Roman" w:hAnsi="Times New Roman"/>
          <w:sz w:val="24"/>
          <w:szCs w:val="24"/>
        </w:rPr>
        <w:t>ых источников и</w:t>
      </w:r>
      <w:r w:rsidRPr="007E3956">
        <w:rPr>
          <w:rFonts w:ascii="Times New Roman" w:hAnsi="Times New Roman"/>
          <w:sz w:val="24"/>
          <w:szCs w:val="24"/>
        </w:rPr>
        <w:t xml:space="preserve"> литературы.</w:t>
      </w:r>
    </w:p>
    <w:p w:rsidR="00692BB4" w:rsidRPr="009A3037" w:rsidRDefault="00692BB4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CBC">
        <w:rPr>
          <w:rFonts w:ascii="Times New Roman" w:hAnsi="Times New Roman"/>
          <w:b/>
          <w:i/>
          <w:sz w:val="24"/>
          <w:szCs w:val="24"/>
        </w:rPr>
        <w:t>Во введении</w:t>
      </w:r>
      <w:r w:rsidRPr="007E3956">
        <w:rPr>
          <w:rFonts w:ascii="Times New Roman" w:hAnsi="Times New Roman"/>
          <w:sz w:val="24"/>
          <w:szCs w:val="24"/>
        </w:rPr>
        <w:t xml:space="preserve">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цели и задачи прохождения </w:t>
      </w:r>
      <w:r>
        <w:rPr>
          <w:rFonts w:ascii="Times New Roman" w:hAnsi="Times New Roman"/>
          <w:color w:val="000000"/>
          <w:sz w:val="24"/>
          <w:szCs w:val="24"/>
        </w:rPr>
        <w:t xml:space="preserve">преддипломной </w:t>
      </w:r>
      <w:r w:rsidRPr="009A3037">
        <w:rPr>
          <w:rFonts w:ascii="Times New Roman" w:hAnsi="Times New Roman"/>
          <w:sz w:val="24"/>
          <w:szCs w:val="24"/>
        </w:rPr>
        <w:t>практики, ее предмет и объект, основное содержание своей работы во время практики.</w:t>
      </w:r>
    </w:p>
    <w:p w:rsidR="00692BB4" w:rsidRPr="009A3037" w:rsidRDefault="00692BB4" w:rsidP="00EA446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A3037">
        <w:rPr>
          <w:rFonts w:ascii="Times New Roman" w:hAnsi="Times New Roman"/>
          <w:b/>
          <w:i/>
          <w:sz w:val="24"/>
          <w:szCs w:val="24"/>
        </w:rPr>
        <w:t>Основная часть отчета должна содержать:</w:t>
      </w:r>
    </w:p>
    <w:p w:rsidR="00692BB4" w:rsidRPr="009A3037" w:rsidRDefault="00692BB4" w:rsidP="002D34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1. Краткую характеристику организации–базы практики, в которой магистрант проходит практику, описание организационной структуры организации, анализ функций управления, формы собственности, основные виды деятельности.</w:t>
      </w:r>
    </w:p>
    <w:p w:rsidR="00692BB4" w:rsidRPr="009A3037" w:rsidRDefault="00692BB4" w:rsidP="00070D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2. Отражение проблемных сторон в системе управления в рамках тематики ВКР, выявленных в период прохождения производственной практики.</w:t>
      </w:r>
    </w:p>
    <w:p w:rsidR="00692BB4" w:rsidRPr="009A3037" w:rsidRDefault="00692BB4" w:rsidP="00070D98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9A3037">
        <w:rPr>
          <w:sz w:val="24"/>
          <w:szCs w:val="24"/>
        </w:rPr>
        <w:t>3. Предложения по решению проблем, выявленных в ходе прохождения практики, рекомендации по совершенствованию организационно-управленческой деятельности организации по результатам исследования.</w:t>
      </w:r>
    </w:p>
    <w:p w:rsidR="00692BB4" w:rsidRPr="009A3037" w:rsidRDefault="00692BB4" w:rsidP="002F7C8C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9A3037">
        <w:rPr>
          <w:sz w:val="24"/>
          <w:szCs w:val="24"/>
        </w:rPr>
        <w:t xml:space="preserve">4. Нормативно-правовую базу, внутренние локальные акты и организационные документы, которые являются обоснованием </w:t>
      </w:r>
      <w:proofErr w:type="spellStart"/>
      <w:r w:rsidRPr="009A3037">
        <w:rPr>
          <w:sz w:val="24"/>
          <w:szCs w:val="24"/>
        </w:rPr>
        <w:t>сделанныхрекомендаций</w:t>
      </w:r>
      <w:proofErr w:type="spellEnd"/>
      <w:r w:rsidRPr="009A3037">
        <w:rPr>
          <w:sz w:val="24"/>
          <w:szCs w:val="24"/>
        </w:rPr>
        <w:t>.</w:t>
      </w:r>
    </w:p>
    <w:p w:rsidR="00692BB4" w:rsidRPr="009A3037" w:rsidRDefault="00692BB4" w:rsidP="002F7C8C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9A3037">
        <w:rPr>
          <w:sz w:val="24"/>
          <w:szCs w:val="24"/>
        </w:rPr>
        <w:t>5. Методики, на которые студенты опираются в своих рекомендациях.</w:t>
      </w:r>
    </w:p>
    <w:p w:rsidR="00692BB4" w:rsidRPr="009A3037" w:rsidRDefault="00692BB4" w:rsidP="002F7C8C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9A3037">
        <w:rPr>
          <w:sz w:val="24"/>
          <w:szCs w:val="24"/>
        </w:rPr>
        <w:t>6. Обоснования социальной/экономической/</w:t>
      </w:r>
      <w:proofErr w:type="spellStart"/>
      <w:r w:rsidRPr="009A3037">
        <w:rPr>
          <w:sz w:val="24"/>
          <w:szCs w:val="24"/>
        </w:rPr>
        <w:t>экологическойцелесообразности</w:t>
      </w:r>
      <w:proofErr w:type="spellEnd"/>
      <w:r w:rsidRPr="009A3037">
        <w:rPr>
          <w:sz w:val="24"/>
          <w:szCs w:val="24"/>
        </w:rPr>
        <w:t xml:space="preserve"> сделанных предложений. </w:t>
      </w:r>
    </w:p>
    <w:p w:rsidR="00692BB4" w:rsidRPr="009A3037" w:rsidRDefault="00692BB4" w:rsidP="002F7C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A3037">
        <w:rPr>
          <w:rFonts w:ascii="Times New Roman" w:hAnsi="Times New Roman"/>
          <w:b/>
          <w:i/>
          <w:sz w:val="24"/>
          <w:szCs w:val="24"/>
        </w:rPr>
        <w:t>Оформление основной части предполагает отражение:</w:t>
      </w:r>
    </w:p>
    <w:p w:rsidR="00692BB4" w:rsidRPr="002F7C8C" w:rsidRDefault="00692BB4" w:rsidP="00AC1EA5">
      <w:pPr>
        <w:tabs>
          <w:tab w:val="left" w:pos="993"/>
        </w:tabs>
        <w:spacing w:after="0" w:line="240" w:lineRule="auto"/>
        <w:ind w:left="91" w:right="-4"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A3037">
        <w:rPr>
          <w:rFonts w:ascii="Times New Roman" w:hAnsi="Times New Roman"/>
          <w:sz w:val="24"/>
          <w:szCs w:val="24"/>
        </w:rPr>
        <w:t>методов</w:t>
      </w:r>
      <w:r w:rsidRPr="002F7C8C">
        <w:rPr>
          <w:rFonts w:ascii="Times New Roman" w:hAnsi="Times New Roman"/>
          <w:sz w:val="24"/>
          <w:szCs w:val="24"/>
        </w:rPr>
        <w:t>исследования</w:t>
      </w:r>
      <w:proofErr w:type="spellEnd"/>
      <w:r w:rsidRPr="002F7C8C">
        <w:rPr>
          <w:rFonts w:ascii="Times New Roman" w:hAnsi="Times New Roman"/>
          <w:sz w:val="24"/>
          <w:szCs w:val="24"/>
        </w:rPr>
        <w:t xml:space="preserve"> </w:t>
      </w:r>
      <w:r w:rsidRPr="002F7C8C">
        <w:rPr>
          <w:rFonts w:ascii="Times New Roman" w:hAnsi="Times New Roman"/>
          <w:b/>
          <w:sz w:val="24"/>
          <w:szCs w:val="24"/>
        </w:rPr>
        <w:t xml:space="preserve">-  </w:t>
      </w:r>
      <w:r w:rsidRPr="002F7C8C">
        <w:rPr>
          <w:rFonts w:ascii="Times New Roman" w:hAnsi="Times New Roman"/>
          <w:sz w:val="24"/>
          <w:szCs w:val="24"/>
        </w:rPr>
        <w:t xml:space="preserve">описываются методы (наблюдение, анкетирование, беседа и др.), конкретные методики, диагностики, которые студент использовал при выполнении исследовательского задания. Необходимо раскрыть содержание используемых методов и методик. Так же необходимо обосновать используемые методы, методики, то есть объяснить их эффективность, полезность, необходимость именно в данном исследовании; </w:t>
      </w:r>
    </w:p>
    <w:p w:rsidR="00692BB4" w:rsidRPr="002F7C8C" w:rsidRDefault="00692BB4" w:rsidP="00AC1EA5">
      <w:pPr>
        <w:tabs>
          <w:tab w:val="left" w:pos="993"/>
        </w:tabs>
        <w:spacing w:after="0" w:line="240" w:lineRule="auto"/>
        <w:ind w:left="91"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F7C8C">
        <w:rPr>
          <w:rFonts w:ascii="Times New Roman" w:hAnsi="Times New Roman"/>
          <w:sz w:val="24"/>
          <w:szCs w:val="24"/>
        </w:rPr>
        <w:t>ход</w:t>
      </w:r>
      <w:r>
        <w:rPr>
          <w:rFonts w:ascii="Times New Roman" w:hAnsi="Times New Roman"/>
          <w:sz w:val="24"/>
          <w:szCs w:val="24"/>
        </w:rPr>
        <w:t>а</w:t>
      </w:r>
      <w:r w:rsidRPr="002F7C8C">
        <w:rPr>
          <w:rFonts w:ascii="Times New Roman" w:hAnsi="Times New Roman"/>
          <w:sz w:val="24"/>
          <w:szCs w:val="24"/>
        </w:rPr>
        <w:t xml:space="preserve"> исследования –  необходимо описать, как проходило исследование. Указывается место и время проведения исследования, характеризуются респонденты исследования. В описании необходимо представить, что делал исследователь, с кем и с чем он взаимодействовал; </w:t>
      </w:r>
    </w:p>
    <w:p w:rsidR="00692BB4" w:rsidRPr="002F7C8C" w:rsidRDefault="00692BB4" w:rsidP="00AC1EA5">
      <w:pPr>
        <w:tabs>
          <w:tab w:val="left" w:pos="993"/>
        </w:tabs>
        <w:spacing w:after="0" w:line="240" w:lineRule="auto"/>
        <w:ind w:left="91"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F7C8C"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sz w:val="24"/>
          <w:szCs w:val="24"/>
        </w:rPr>
        <w:t>ов</w:t>
      </w:r>
      <w:r w:rsidRPr="002F7C8C">
        <w:rPr>
          <w:rFonts w:ascii="Times New Roman" w:hAnsi="Times New Roman"/>
          <w:sz w:val="24"/>
          <w:szCs w:val="24"/>
        </w:rPr>
        <w:t xml:space="preserve"> исследования</w:t>
      </w:r>
      <w:r w:rsidRPr="002F7C8C">
        <w:rPr>
          <w:rFonts w:ascii="Times New Roman" w:hAnsi="Times New Roman"/>
          <w:b/>
          <w:sz w:val="24"/>
          <w:szCs w:val="24"/>
        </w:rPr>
        <w:t xml:space="preserve"> - </w:t>
      </w:r>
      <w:r w:rsidRPr="002F7C8C">
        <w:rPr>
          <w:rFonts w:ascii="Times New Roman" w:hAnsi="Times New Roman"/>
          <w:sz w:val="24"/>
          <w:szCs w:val="24"/>
        </w:rPr>
        <w:t xml:space="preserve">в данной части необходимо представить, насколько исследование реализовало поставленные задачи, здесь уместны анализ и оценка полученных результатов, выводы, которые будут развернуты и конкретизированы в выпускной квалификационной работе. </w:t>
      </w:r>
    </w:p>
    <w:p w:rsidR="00692BB4" w:rsidRPr="002F7C8C" w:rsidRDefault="00692BB4" w:rsidP="00AC1EA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2F7C8C">
        <w:rPr>
          <w:rFonts w:ascii="Times New Roman" w:hAnsi="Times New Roman"/>
          <w:sz w:val="24"/>
          <w:szCs w:val="24"/>
        </w:rPr>
        <w:t>спис</w:t>
      </w:r>
      <w:r>
        <w:rPr>
          <w:rFonts w:ascii="Times New Roman" w:hAnsi="Times New Roman"/>
          <w:sz w:val="24"/>
          <w:szCs w:val="24"/>
        </w:rPr>
        <w:t>ка источников, который</w:t>
      </w:r>
      <w:r w:rsidRPr="002F7C8C">
        <w:rPr>
          <w:rFonts w:ascii="Times New Roman" w:hAnsi="Times New Roman"/>
          <w:sz w:val="24"/>
          <w:szCs w:val="24"/>
        </w:rPr>
        <w:t xml:space="preserve"> должен </w:t>
      </w:r>
      <w:r>
        <w:rPr>
          <w:rFonts w:ascii="Times New Roman" w:hAnsi="Times New Roman"/>
          <w:sz w:val="24"/>
          <w:szCs w:val="24"/>
        </w:rPr>
        <w:t>содержать</w:t>
      </w:r>
      <w:r w:rsidRPr="002F7C8C">
        <w:rPr>
          <w:rFonts w:ascii="Times New Roman" w:hAnsi="Times New Roman"/>
          <w:sz w:val="24"/>
          <w:szCs w:val="24"/>
        </w:rPr>
        <w:t xml:space="preserve"> не менее 15 источников</w:t>
      </w:r>
      <w:r>
        <w:rPr>
          <w:rFonts w:ascii="Times New Roman" w:hAnsi="Times New Roman"/>
          <w:sz w:val="24"/>
          <w:szCs w:val="24"/>
        </w:rPr>
        <w:t>, включая внутреннюю документацию и отчеты организации</w:t>
      </w:r>
      <w:r w:rsidRPr="002F7C8C">
        <w:rPr>
          <w:rFonts w:ascii="Times New Roman" w:hAnsi="Times New Roman"/>
          <w:sz w:val="24"/>
          <w:szCs w:val="24"/>
        </w:rPr>
        <w:t xml:space="preserve">. </w:t>
      </w:r>
    </w:p>
    <w:p w:rsidR="00692BB4" w:rsidRDefault="00692BB4" w:rsidP="00D632B3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632B3">
        <w:rPr>
          <w:b/>
          <w:i/>
          <w:sz w:val="24"/>
          <w:szCs w:val="24"/>
        </w:rPr>
        <w:t>Заключение</w:t>
      </w:r>
      <w:r w:rsidRPr="00D632B3">
        <w:rPr>
          <w:sz w:val="24"/>
          <w:szCs w:val="24"/>
        </w:rPr>
        <w:t xml:space="preserve"> содержит </w:t>
      </w:r>
      <w:r w:rsidRPr="00D632B3">
        <w:rPr>
          <w:color w:val="000000"/>
          <w:sz w:val="24"/>
          <w:szCs w:val="24"/>
        </w:rPr>
        <w:t xml:space="preserve">выводы магистранта о деятельности, которой он занимался в период </w:t>
      </w:r>
      <w:proofErr w:type="spellStart"/>
      <w:r w:rsidRPr="00D632B3">
        <w:rPr>
          <w:color w:val="000000"/>
          <w:sz w:val="24"/>
          <w:szCs w:val="24"/>
        </w:rPr>
        <w:t>прохождения</w:t>
      </w:r>
      <w:r>
        <w:rPr>
          <w:color w:val="000000"/>
          <w:sz w:val="24"/>
          <w:szCs w:val="24"/>
        </w:rPr>
        <w:t>преддипломной</w:t>
      </w:r>
      <w:proofErr w:type="spellEnd"/>
      <w:r>
        <w:rPr>
          <w:color w:val="000000"/>
          <w:sz w:val="24"/>
          <w:szCs w:val="24"/>
        </w:rPr>
        <w:t xml:space="preserve"> </w:t>
      </w:r>
      <w:r w:rsidRPr="00D632B3">
        <w:rPr>
          <w:color w:val="000000"/>
          <w:sz w:val="24"/>
          <w:szCs w:val="24"/>
        </w:rPr>
        <w:t>практики.</w:t>
      </w:r>
    </w:p>
    <w:p w:rsidR="00692BB4" w:rsidRPr="00D632B3" w:rsidRDefault="00692BB4" w:rsidP="00D632B3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92BB4" w:rsidRDefault="00692BB4" w:rsidP="00031540">
      <w:pPr>
        <w:pStyle w:val="24"/>
        <w:widowControl w:val="0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E25CBC">
        <w:rPr>
          <w:b/>
          <w:color w:val="000000"/>
          <w:sz w:val="24"/>
          <w:szCs w:val="24"/>
        </w:rPr>
        <w:t xml:space="preserve">К отчету прилагаются: </w:t>
      </w:r>
    </w:p>
    <w:p w:rsidR="00692BB4" w:rsidRPr="00E25CBC" w:rsidRDefault="00692BB4" w:rsidP="00AC1EA5">
      <w:pPr>
        <w:pStyle w:val="24"/>
        <w:widowControl w:val="0"/>
        <w:spacing w:after="0" w:line="240" w:lineRule="auto"/>
        <w:ind w:left="0"/>
        <w:jc w:val="both"/>
        <w:rPr>
          <w:b/>
          <w:color w:val="000000"/>
          <w:sz w:val="24"/>
          <w:szCs w:val="24"/>
        </w:rPr>
      </w:pPr>
    </w:p>
    <w:p w:rsidR="00692BB4" w:rsidRPr="007E3956" w:rsidRDefault="00692BB4" w:rsidP="00AC1EA5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</w:p>
    <w:p w:rsidR="00692BB4" w:rsidRPr="007E3956" w:rsidRDefault="00692BB4" w:rsidP="00AC1EA5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</w:p>
    <w:p w:rsidR="00692BB4" w:rsidRPr="007E3956" w:rsidRDefault="00692BB4" w:rsidP="00AC1EA5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692BB4" w:rsidRPr="00D40F4B" w:rsidRDefault="00692BB4" w:rsidP="00AC1EA5">
      <w:pPr>
        <w:pStyle w:val="a3"/>
        <w:numPr>
          <w:ilvl w:val="0"/>
          <w:numId w:val="10"/>
        </w:numPr>
        <w:ind w:left="0" w:firstLine="0"/>
        <w:rPr>
          <w:color w:val="000000"/>
          <w:sz w:val="24"/>
          <w:szCs w:val="24"/>
        </w:rPr>
      </w:pPr>
      <w:r w:rsidRPr="00D40F4B">
        <w:rPr>
          <w:color w:val="000000"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организации(Приложение </w:t>
      </w:r>
      <w:r>
        <w:rPr>
          <w:color w:val="000000"/>
          <w:sz w:val="24"/>
          <w:szCs w:val="24"/>
        </w:rPr>
        <w:t>5</w:t>
      </w:r>
      <w:r w:rsidRPr="00D40F4B">
        <w:rPr>
          <w:color w:val="000000"/>
          <w:sz w:val="24"/>
          <w:szCs w:val="24"/>
        </w:rPr>
        <w:t>)</w:t>
      </w:r>
    </w:p>
    <w:p w:rsidR="00692BB4" w:rsidRDefault="00692BB4" w:rsidP="00AC1EA5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692BB4" w:rsidRPr="007E3956" w:rsidRDefault="00692BB4" w:rsidP="00AC1EA5">
      <w:pPr>
        <w:pStyle w:val="24"/>
        <w:widowControl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692BB4" w:rsidRPr="00AF5763" w:rsidRDefault="00692BB4" w:rsidP="00483327">
      <w:pPr>
        <w:pStyle w:val="a3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AF5763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483327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7E3956">
        <w:rPr>
          <w:rFonts w:ascii="Times New Roman" w:hAnsi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 направлению подготовки</w:t>
      </w:r>
      <w:r w:rsidRPr="00BA2B3A">
        <w:rPr>
          <w:rFonts w:ascii="Times New Roman" w:hAnsi="Times New Roman"/>
          <w:sz w:val="24"/>
          <w:szCs w:val="24"/>
          <w:shd w:val="clear" w:color="auto" w:fill="FFFFFF"/>
        </w:rPr>
        <w:t>38.04.04 Государстве</w:t>
      </w:r>
      <w:r>
        <w:rPr>
          <w:rFonts w:ascii="Times New Roman" w:hAnsi="Times New Roman"/>
          <w:sz w:val="24"/>
          <w:szCs w:val="24"/>
          <w:shd w:val="clear" w:color="auto" w:fill="FFFFFF"/>
        </w:rPr>
        <w:t>нное и муниципальное управление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92BB4" w:rsidRPr="007E3956" w:rsidRDefault="00692BB4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92BB4" w:rsidRPr="005A3B07" w:rsidRDefault="00692BB4" w:rsidP="00483327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A3B07">
        <w:rPr>
          <w:rFonts w:ascii="Times New Roman" w:hAnsi="Times New Roman"/>
          <w:b/>
          <w:sz w:val="24"/>
          <w:szCs w:val="24"/>
          <w:shd w:val="clear" w:color="auto" w:fill="FFFFFF"/>
        </w:rPr>
        <w:t>Оценочные средства: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собеседование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проверка заполнения </w:t>
      </w:r>
      <w:proofErr w:type="spellStart"/>
      <w:r w:rsidRPr="007E3956">
        <w:rPr>
          <w:rFonts w:ascii="Times New Roman" w:hAnsi="Times New Roman"/>
          <w:bCs/>
          <w:sz w:val="24"/>
          <w:szCs w:val="24"/>
        </w:rPr>
        <w:t>дневник</w:t>
      </w:r>
      <w:r>
        <w:rPr>
          <w:rFonts w:ascii="Times New Roman" w:hAnsi="Times New Roman"/>
          <w:bCs/>
          <w:sz w:val="24"/>
          <w:szCs w:val="24"/>
        </w:rPr>
        <w:t>апреддипломной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E3956">
        <w:rPr>
          <w:rFonts w:ascii="Times New Roman" w:hAnsi="Times New Roman"/>
          <w:bCs/>
          <w:sz w:val="24"/>
          <w:szCs w:val="24"/>
        </w:rPr>
        <w:t>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3021"/>
        <w:gridCol w:w="3515"/>
      </w:tblGrid>
      <w:tr w:rsidR="00692BB4" w:rsidRPr="00D6009B" w:rsidTr="00655185">
        <w:trPr>
          <w:trHeight w:val="437"/>
        </w:trPr>
        <w:tc>
          <w:tcPr>
            <w:tcW w:w="307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3021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контролируемой компетенции</w:t>
            </w:r>
          </w:p>
        </w:tc>
        <w:tc>
          <w:tcPr>
            <w:tcW w:w="3515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692BB4" w:rsidRPr="00D6009B" w:rsidTr="00655185">
        <w:tc>
          <w:tcPr>
            <w:tcW w:w="307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3021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УК-1; УК-2; УК-3; УК-4; УК-5; УК-6; ОПК-1; ОПК-2; ОПК-3; ОПК-4; ОПК-5; ОПК-6; ОПК-7; ПК-2; ПК-3; ПК-4; ПК-1; ПК-5; ПК-6</w:t>
            </w:r>
          </w:p>
        </w:tc>
        <w:tc>
          <w:tcPr>
            <w:tcW w:w="3515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D6009B" w:rsidRDefault="00692BB4" w:rsidP="00D6009B">
      <w:pPr>
        <w:numPr>
          <w:ilvl w:val="1"/>
          <w:numId w:val="4"/>
        </w:numPr>
        <w:spacing w:after="0" w:line="240" w:lineRule="auto"/>
        <w:ind w:left="0" w:firstLine="142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sz w:val="24"/>
          <w:szCs w:val="24"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к образовательной программе)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5"/>
        <w:gridCol w:w="1985"/>
        <w:gridCol w:w="2097"/>
      </w:tblGrid>
      <w:tr w:rsidR="00DE7F2F" w:rsidRPr="00DE7F2F" w:rsidTr="00655185">
        <w:trPr>
          <w:trHeight w:val="807"/>
        </w:trPr>
        <w:tc>
          <w:tcPr>
            <w:tcW w:w="5665" w:type="dxa"/>
          </w:tcPr>
          <w:p w:rsidR="00692BB4" w:rsidRPr="00DE7F2F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и содержание  контролируемой компетенции</w:t>
            </w:r>
          </w:p>
        </w:tc>
        <w:tc>
          <w:tcPr>
            <w:tcW w:w="1985" w:type="dxa"/>
          </w:tcPr>
          <w:p w:rsidR="00692BB4" w:rsidRPr="00DE7F2F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2097" w:type="dxa"/>
          </w:tcPr>
          <w:p w:rsidR="00692BB4" w:rsidRPr="00DE7F2F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DE7F2F" w:rsidRPr="00DE7F2F" w:rsidTr="00655185">
        <w:trPr>
          <w:trHeight w:val="906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УК-1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Способен осуществлять критический анализ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проблемных ситуаций на основе системного подхода, вырабатывать стратегию действий</w:t>
            </w:r>
          </w:p>
          <w:p w:rsidR="00DE7F2F" w:rsidRPr="00DE7F2F" w:rsidRDefault="00DE7F2F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 семестр</w:t>
            </w:r>
          </w:p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E7F2F" w:rsidRPr="00DE7F2F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 w:val="restart"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DE7F2F" w:rsidRPr="00DE7F2F" w:rsidTr="00655185">
        <w:trPr>
          <w:trHeight w:val="906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УК-6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определять и реализовывать приоритеты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собственной деятельности и способы ее совершенствования на основе самооценки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638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УК-2 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807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УК-3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807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Способен применять современные коммуникативные технологии, в том числе на иностранном(</w:t>
            </w:r>
            <w:proofErr w:type="spellStart"/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ых</w:t>
            </w:r>
            <w:proofErr w:type="spellEnd"/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807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УК-5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807"/>
        </w:trPr>
        <w:tc>
          <w:tcPr>
            <w:tcW w:w="5665" w:type="dxa"/>
          </w:tcPr>
          <w:p w:rsidR="00DE7F2F" w:rsidRPr="00DE7F2F" w:rsidRDefault="00DE7F2F" w:rsidP="00D6009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ОПК-1.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обеспечивать соблюдение норм служебной этики и антикоррупционную</w:t>
            </w:r>
          </w:p>
          <w:p w:rsidR="00DE7F2F" w:rsidRPr="00DE7F2F" w:rsidRDefault="00DE7F2F" w:rsidP="00D6009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направленность в деятельности органа власти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324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ОПК-2.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стратегическое планирование деятельности органа власти;</w:t>
            </w:r>
          </w:p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организовывать разработку и реализацию управленческих решений; обеспечивать осуществление</w:t>
            </w:r>
          </w:p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контрольно-надзорной деятельности на основе риск-ориентированного подхода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324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ОПК-3.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разрабатывать нормативно-правовое обеспечение соответствующей сферы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профессиональной деятельности, проводить экспертизу нормативных правовых актов, расчет затрат на их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реализацию и определение источников финансирования, осуществлять социально-экономический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прогноз последствий их применения и мониторинг правоприменительной практики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324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ОПК-4.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внедрение современных информационно-коммуникационных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технологий в соответствующей сфере профессиональной деятельности и обеспечивать информационную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открытость деятельности органа власти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33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ОПК-5.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ОПК-6.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проектную деятельность; моделировать административные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процессы и процедуры в органах власти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ОПК-7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>. Способен осуществлять научно-исследовательскую, экспертно-аналитическую и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педагогическую деятельность в профессиональной сфере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ПК-1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ПК-2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владение технологиями управления персоналом, обладанием умениями и готовностью формировать команды для решения поставленных задач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ПК-3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владение организационными способностями, умением находить и принимать организационные управленческие решения, в том числе и в кризисных ситуациях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способность планировать и организовывать работу органа публичной власти, разрабатывать организационную структуру, адекватную стратегии, целям и задачам, внутренним и внешним условиям деятельности органа публичной власти, осуществлять распределение функций, полномочий и ответственности между исполнителями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ПК-5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способность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ПК-6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способность выдвигать инновационные идеи и нестандартные подходы к их реализации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numPr>
          <w:ilvl w:val="1"/>
          <w:numId w:val="4"/>
        </w:numPr>
        <w:spacing w:after="0" w:line="240" w:lineRule="auto"/>
        <w:ind w:left="0" w:firstLine="142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sz w:val="24"/>
          <w:szCs w:val="24"/>
          <w:lang w:eastAsia="en-US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692BB4" w:rsidRPr="00D6009B" w:rsidRDefault="00692BB4" w:rsidP="00D6009B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92BB4" w:rsidRPr="00D6009B" w:rsidRDefault="00692BB4" w:rsidP="00D6009B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numPr>
          <w:ilvl w:val="2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  <w:lang w:eastAsia="en-US"/>
        </w:rPr>
        <w:t>Показатели и критерии оценивания сформированности компетенций</w:t>
      </w:r>
    </w:p>
    <w:p w:rsidR="00692BB4" w:rsidRPr="00D6009B" w:rsidRDefault="00692BB4" w:rsidP="00D6009B">
      <w:pPr>
        <w:spacing w:line="240" w:lineRule="auto"/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2126"/>
        <w:gridCol w:w="2268"/>
        <w:gridCol w:w="2239"/>
      </w:tblGrid>
      <w:tr w:rsidR="00692BB4" w:rsidRPr="00D6009B" w:rsidTr="00655185">
        <w:trPr>
          <w:trHeight w:val="407"/>
        </w:trPr>
        <w:tc>
          <w:tcPr>
            <w:tcW w:w="1696" w:type="dxa"/>
            <w:vMerge w:val="restart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560" w:type="dxa"/>
            <w:vMerge w:val="restart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6633" w:type="dxa"/>
            <w:gridSpan w:val="3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692BB4" w:rsidRPr="00D6009B" w:rsidTr="00655185">
        <w:trPr>
          <w:trHeight w:val="671"/>
        </w:trPr>
        <w:tc>
          <w:tcPr>
            <w:tcW w:w="1696" w:type="dxa"/>
            <w:vMerge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239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692BB4" w:rsidRPr="00D6009B" w:rsidTr="00655185">
        <w:trPr>
          <w:trHeight w:val="1692"/>
        </w:trPr>
        <w:tc>
          <w:tcPr>
            <w:tcW w:w="1696" w:type="dxa"/>
          </w:tcPr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УК-2;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УК-3;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УК-4;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УК-5;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УК-6;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ОПК-1;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ОПК-2;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ОПК-3;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ОПК-5;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ОПК-7;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ПК-1;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ПК-5;</w:t>
            </w:r>
          </w:p>
          <w:p w:rsidR="00692BB4" w:rsidRPr="00D6009B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1560" w:type="dxa"/>
          </w:tcPr>
          <w:p w:rsidR="00692BB4" w:rsidRPr="00D6009B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Знает </w:t>
            </w: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(показатели освоения каждой компетенции см. в п. 2 </w:t>
            </w:r>
            <w:proofErr w:type="spellStart"/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преддипломной</w:t>
            </w:r>
            <w:proofErr w:type="spellEnd"/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практики)</w:t>
            </w:r>
          </w:p>
          <w:p w:rsidR="00692BB4" w:rsidRPr="00D6009B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допускает неточности в его воспроизведении.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92BB4" w:rsidRPr="00D6009B" w:rsidTr="00655185">
        <w:tc>
          <w:tcPr>
            <w:tcW w:w="1696" w:type="dxa"/>
          </w:tcPr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УК-5;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УК-6;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ОПК-1;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ОПК-5;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ОПК-7;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ПК-1;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ПК-5;</w:t>
            </w:r>
          </w:p>
          <w:p w:rsidR="00692BB4" w:rsidRPr="00D6009B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156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Умеет</w:t>
            </w:r>
          </w:p>
          <w:p w:rsidR="00692BB4" w:rsidRPr="00D6009B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(показатели освоения каждой компетенции см. в п. 2 Программы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преддипломной </w:t>
            </w: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практики)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</w:tc>
      </w:tr>
      <w:tr w:rsidR="00692BB4" w:rsidRPr="00D6009B" w:rsidTr="00655185">
        <w:tc>
          <w:tcPr>
            <w:tcW w:w="1696" w:type="dxa"/>
          </w:tcPr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УК-5;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УК-6;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ОПК-1;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ОПК-5;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ОПК-7;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ПК-1;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ПК-5;</w:t>
            </w:r>
          </w:p>
          <w:p w:rsidR="00692BB4" w:rsidRPr="00D6009B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156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Владеет</w:t>
            </w:r>
          </w:p>
          <w:p w:rsidR="00692BB4" w:rsidRPr="008D41C9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(показатели освоения каждой компетенции см. в п. 2 </w:t>
            </w:r>
            <w:r w:rsidRPr="008D41C9">
              <w:rPr>
                <w:rFonts w:ascii="Times New Roman" w:hAnsi="Times New Roman"/>
                <w:lang w:eastAsia="en-US"/>
              </w:rPr>
              <w:t>Программы преддипломной практики)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39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92BB4" w:rsidRPr="00D6009B" w:rsidRDefault="00692BB4" w:rsidP="00D6009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US"/>
        </w:rPr>
      </w:pPr>
    </w:p>
    <w:p w:rsidR="00692BB4" w:rsidRPr="00A642D2" w:rsidRDefault="00692BB4" w:rsidP="00C97465">
      <w:pPr>
        <w:numPr>
          <w:ilvl w:val="2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642D2">
        <w:rPr>
          <w:rFonts w:ascii="Times New Roman" w:hAnsi="Times New Roman"/>
          <w:b/>
          <w:sz w:val="24"/>
          <w:szCs w:val="24"/>
          <w:lang w:eastAsia="en-US"/>
        </w:rPr>
        <w:t>Шкала оценивания и критерии оценки</w:t>
      </w:r>
    </w:p>
    <w:tbl>
      <w:tblPr>
        <w:tblW w:w="49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4"/>
        <w:gridCol w:w="7298"/>
      </w:tblGrid>
      <w:tr w:rsidR="00692BB4" w:rsidRPr="00D6009B" w:rsidTr="00655185">
        <w:tc>
          <w:tcPr>
            <w:tcW w:w="1258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92BB4" w:rsidRPr="00D6009B" w:rsidTr="00655185">
        <w:tc>
          <w:tcPr>
            <w:tcW w:w="1258" w:type="pct"/>
            <w:vMerge w:val="restar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92BB4" w:rsidRPr="00D6009B" w:rsidTr="00655185">
        <w:tc>
          <w:tcPr>
            <w:tcW w:w="1258" w:type="pct"/>
            <w:vMerge w:val="restart"/>
            <w:tcBorders>
              <w:top w:val="nil"/>
              <w:bottom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92BB4" w:rsidRPr="00D6009B" w:rsidTr="00655185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92BB4" w:rsidRPr="00D6009B" w:rsidTr="00655185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92BB4" w:rsidRPr="00D6009B" w:rsidTr="00655185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92BB4" w:rsidRPr="00D6009B" w:rsidTr="00655185">
        <w:tc>
          <w:tcPr>
            <w:tcW w:w="1258" w:type="pct"/>
            <w:vMerge w:val="restart"/>
            <w:tcBorders>
              <w:top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92BB4" w:rsidRPr="00D6009B" w:rsidTr="00655185">
        <w:tc>
          <w:tcPr>
            <w:tcW w:w="1258" w:type="pct"/>
            <w:vMerge w:val="restar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практики. 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Показал ниже среднего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92BB4" w:rsidRPr="00D6009B" w:rsidTr="00655185">
        <w:tc>
          <w:tcPr>
            <w:tcW w:w="1258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 зачтено)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A642D2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642D2">
        <w:rPr>
          <w:rFonts w:ascii="Times New Roman" w:hAnsi="Times New Roman"/>
          <w:b/>
          <w:i/>
          <w:sz w:val="24"/>
          <w:szCs w:val="24"/>
        </w:rPr>
        <w:t>Критерии оценивания отчета по практике: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1.Умение сформулировать цель и задачи отчета.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3.Наличие элементов анализа проблемы.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4.Логичность, последовательность раскрытия.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5.Наличие выводов.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7.Умение работать с литературой и документацией.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8.Владение терминологией.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9. Владение методами научного анализа.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10.Качество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D6009B" w:rsidRDefault="00692BB4" w:rsidP="00D6009B">
      <w:pPr>
        <w:numPr>
          <w:ilvl w:val="1"/>
          <w:numId w:val="4"/>
        </w:numPr>
        <w:spacing w:after="0" w:line="240" w:lineRule="auto"/>
        <w:ind w:left="0" w:firstLine="142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sz w:val="24"/>
          <w:szCs w:val="24"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92BB4" w:rsidRPr="008D41C9" w:rsidRDefault="00692BB4" w:rsidP="008D41C9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8D41C9">
        <w:rPr>
          <w:rFonts w:ascii="Times New Roman" w:hAnsi="Times New Roman"/>
          <w:b/>
          <w:i/>
          <w:sz w:val="24"/>
          <w:szCs w:val="24"/>
        </w:rPr>
        <w:t>Содержание задания:</w:t>
      </w:r>
    </w:p>
    <w:p w:rsidR="00692BB4" w:rsidRPr="008D41C9" w:rsidRDefault="00692BB4" w:rsidP="008D41C9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-разработка плана практического раздела ВКР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-осуществление сбора и обработки практического материала по теме ВКР, подбор диагностических материалов</w:t>
      </w:r>
      <w:r>
        <w:rPr>
          <w:rFonts w:ascii="Times New Roman" w:hAnsi="Times New Roman"/>
          <w:sz w:val="24"/>
          <w:szCs w:val="24"/>
        </w:rPr>
        <w:t>, методик</w:t>
      </w:r>
      <w:r w:rsidRPr="008D41C9">
        <w:rPr>
          <w:rFonts w:ascii="Times New Roman" w:hAnsi="Times New Roman"/>
          <w:sz w:val="24"/>
          <w:szCs w:val="24"/>
        </w:rPr>
        <w:t xml:space="preserve"> для исследовательской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-подбор соответствующих научных методов исследования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8D41C9" w:rsidRDefault="00692BB4" w:rsidP="008D41C9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-уточнение и корректировка информации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-обработка информации.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 xml:space="preserve">- определение проблем исследования  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 разработка мероприятий (рекомендаций) по решению проблем и совершенствованию деятельности организации (определенного направления организации) на основе проведения анализа конкретного направления согласно заданию ВКР и анализа социально</w:t>
      </w:r>
      <w:r>
        <w:rPr>
          <w:rFonts w:ascii="Times New Roman" w:hAnsi="Times New Roman"/>
          <w:sz w:val="24"/>
          <w:szCs w:val="24"/>
        </w:rPr>
        <w:t>-экономической</w:t>
      </w:r>
      <w:r w:rsidRPr="008D41C9">
        <w:rPr>
          <w:rFonts w:ascii="Times New Roman" w:hAnsi="Times New Roman"/>
          <w:sz w:val="24"/>
          <w:szCs w:val="24"/>
        </w:rPr>
        <w:t xml:space="preserve"> деятельности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8D41C9" w:rsidRDefault="00692BB4" w:rsidP="00A642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2BB4" w:rsidRPr="008D41C9" w:rsidRDefault="00692BB4" w:rsidP="00A642D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41C9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1.Понятие и сущность   научно-исследовательского аппарата, используемого на предприятиях сферы государственного и муниципального управления.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2.Каковы основные задачи   организации выпускной квалификационной работы?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3.Понятие и сущность государственного управления.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4.Каковы основные задачи государственного и муниципального управления?</w:t>
      </w:r>
    </w:p>
    <w:p w:rsidR="00692BB4" w:rsidRPr="008D41C9" w:rsidRDefault="00692BB4" w:rsidP="008D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5.Поясните, как реализовано коллегиальное и единоличное управление в системе государственного управления.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6. Каковы формы непосредственного участия граждан в управлении общественными делами на государственном и муниципальном уровнях?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7.Перечислите основные нормативно-правовые документы, регламентирующие деятельность организации сферы государственного и муниципального управления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8.Охарактеризуйте должностные полномочия отдельных работников организации сферы государственного и муниципального управления.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9. Каким образом учитываются влияния факторов внешней и внутренней среды, ретроспективы и перспективы?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10. Каким образом происходит механизм принятия решений в государственном и муниципальном управлении Российской Федерации?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11. Каким образом можно оценить результаты деятельности организации сферы государственного и муниципального управления?</w:t>
      </w:r>
    </w:p>
    <w:p w:rsidR="00692BB4" w:rsidRPr="008D41C9" w:rsidRDefault="00692BB4" w:rsidP="008D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8D41C9" w:rsidRDefault="00692BB4" w:rsidP="00D600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41C9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1. Расскажите историю предприятия, в котором проходили практику.</w:t>
      </w:r>
    </w:p>
    <w:p w:rsidR="00692BB4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2. Назовите Ф</w:t>
      </w:r>
      <w:r>
        <w:rPr>
          <w:rFonts w:ascii="Times New Roman" w:hAnsi="Times New Roman"/>
          <w:sz w:val="24"/>
          <w:szCs w:val="24"/>
        </w:rPr>
        <w:t>едеральные законы, законы субъектов РФ, другие нормативно-правовые акты</w:t>
      </w:r>
      <w:r w:rsidRPr="00D6009B">
        <w:rPr>
          <w:rFonts w:ascii="Times New Roman" w:hAnsi="Times New Roman"/>
          <w:sz w:val="24"/>
          <w:szCs w:val="24"/>
        </w:rPr>
        <w:t xml:space="preserve">, которые регулируют деятельность организации. </w:t>
      </w:r>
    </w:p>
    <w:p w:rsidR="00692BB4" w:rsidRDefault="00692BB4" w:rsidP="0007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Какие вы знаете</w:t>
      </w:r>
      <w:r w:rsidR="00DE7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социально-экономические программы развития территории присутствия вашего объекта исследования?</w:t>
      </w:r>
    </w:p>
    <w:p w:rsidR="00692BB4" w:rsidRDefault="00692BB4" w:rsidP="0007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проекты законодательных актов вы можете назвать в рамках направления своего исследования?</w:t>
      </w:r>
    </w:p>
    <w:p w:rsidR="00692BB4" w:rsidRPr="00D6009B" w:rsidRDefault="00692BB4" w:rsidP="0007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D6009B">
        <w:rPr>
          <w:rFonts w:ascii="Times New Roman" w:hAnsi="Times New Roman"/>
          <w:sz w:val="24"/>
          <w:szCs w:val="24"/>
        </w:rPr>
        <w:t xml:space="preserve"> Назовите основные направления деятельности организации. </w:t>
      </w:r>
    </w:p>
    <w:p w:rsidR="00692BB4" w:rsidRPr="00D6009B" w:rsidRDefault="00692BB4" w:rsidP="003C17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D6009B">
        <w:rPr>
          <w:rFonts w:ascii="Times New Roman" w:hAnsi="Times New Roman"/>
          <w:sz w:val="24"/>
          <w:szCs w:val="24"/>
        </w:rPr>
        <w:t>Какие информационные технологии используются в организации?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7.Каковы особенности инновационной деятельности</w:t>
      </w:r>
      <w:r>
        <w:rPr>
          <w:rFonts w:ascii="Times New Roman" w:hAnsi="Times New Roman"/>
          <w:sz w:val="24"/>
          <w:szCs w:val="24"/>
        </w:rPr>
        <w:t xml:space="preserve"> организации</w:t>
      </w:r>
      <w:r w:rsidRPr="00D6009B">
        <w:rPr>
          <w:rFonts w:ascii="Times New Roman" w:hAnsi="Times New Roman"/>
          <w:sz w:val="24"/>
          <w:szCs w:val="24"/>
        </w:rPr>
        <w:t>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8. Какие рекомендации Вы могли бы</w:t>
      </w:r>
      <w:r>
        <w:rPr>
          <w:rFonts w:ascii="Times New Roman" w:hAnsi="Times New Roman"/>
          <w:sz w:val="24"/>
          <w:szCs w:val="24"/>
        </w:rPr>
        <w:t xml:space="preserve"> дать по улучшению деятельности?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9. Какие новые знания Вы получили в период практики?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10. Объясните, как организован технологический /производственный процесс в организации-базе практики.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11. Какие организационно-управленческие документы и отчетные материалы использовались для написания отчета?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12. Какие проблемные стороны в организационно-управленческой системе были выявлены в период прохождения практики</w:t>
      </w:r>
      <w:r>
        <w:rPr>
          <w:rFonts w:ascii="Times New Roman" w:hAnsi="Times New Roman"/>
          <w:sz w:val="24"/>
          <w:szCs w:val="24"/>
        </w:rPr>
        <w:t>, что было предложено для устранения выявленных проблем</w:t>
      </w:r>
      <w:r w:rsidRPr="00D6009B">
        <w:rPr>
          <w:rFonts w:ascii="Times New Roman" w:hAnsi="Times New Roman"/>
          <w:sz w:val="24"/>
          <w:szCs w:val="24"/>
        </w:rPr>
        <w:t>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D6009B">
        <w:rPr>
          <w:rFonts w:ascii="Times New Roman" w:hAnsi="Times New Roman"/>
          <w:sz w:val="24"/>
          <w:szCs w:val="24"/>
        </w:rPr>
        <w:t>Какими методами научных исследований пользовались при проведении анализа внутренней и внешней среды объекта исследования?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92BB4" w:rsidRPr="00D6009B" w:rsidRDefault="00692BB4" w:rsidP="00D6009B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sz w:val="24"/>
          <w:szCs w:val="24"/>
          <w:lang w:eastAsia="en-US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92BB4" w:rsidRPr="00D6009B" w:rsidRDefault="00692BB4" w:rsidP="00D600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1.Представление краткого доклада (5-7 минут)</w:t>
      </w: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2.Ответы на вопросы преподавателя и студентов.</w:t>
      </w: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По итогам защиты отчетов руководитель практики от организации (вуза) выставляет соответствующую оценку. 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6009B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D6009B" w:rsidRDefault="00692BB4" w:rsidP="00D6009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6009B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proofErr w:type="spellStart"/>
      <w:r w:rsidRPr="00DE7F2F">
        <w:rPr>
          <w:sz w:val="24"/>
          <w:szCs w:val="24"/>
        </w:rPr>
        <w:t>Барциц</w:t>
      </w:r>
      <w:proofErr w:type="spellEnd"/>
      <w:r w:rsidRPr="00DE7F2F">
        <w:rPr>
          <w:sz w:val="24"/>
          <w:szCs w:val="24"/>
        </w:rPr>
        <w:t xml:space="preserve">, И. Н. Система государственного и муниципального управления. В 2 томах. Т.2 : курс лекций / И. Н. </w:t>
      </w:r>
      <w:proofErr w:type="spellStart"/>
      <w:r w:rsidRPr="00DE7F2F">
        <w:rPr>
          <w:sz w:val="24"/>
          <w:szCs w:val="24"/>
        </w:rPr>
        <w:t>Барциц</w:t>
      </w:r>
      <w:proofErr w:type="spellEnd"/>
      <w:r w:rsidRPr="00DE7F2F">
        <w:rPr>
          <w:sz w:val="24"/>
          <w:szCs w:val="24"/>
        </w:rPr>
        <w:t>. — Москва: Дело, 2019. — 544 c. — ISBN 978-5-7749-1398-2 (т.2), 978-5-7749-1396-1. — Текст: электронный // Электронно-библиотечная система IPR BOOKS: [сайт]. — URL: https://www.iprbookshop.ru/95126.html 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proofErr w:type="spellStart"/>
      <w:r w:rsidRPr="00DE7F2F">
        <w:rPr>
          <w:sz w:val="24"/>
          <w:szCs w:val="24"/>
        </w:rPr>
        <w:t>Гатина</w:t>
      </w:r>
      <w:proofErr w:type="spellEnd"/>
      <w:r w:rsidRPr="00DE7F2F">
        <w:rPr>
          <w:sz w:val="24"/>
          <w:szCs w:val="24"/>
        </w:rPr>
        <w:t xml:space="preserve">, Л. И. Проектный и программный подходы в государственном и муниципальном управлении: учебно-методическое пособие / Л. И. </w:t>
      </w:r>
      <w:proofErr w:type="spellStart"/>
      <w:r w:rsidRPr="00DE7F2F">
        <w:rPr>
          <w:sz w:val="24"/>
          <w:szCs w:val="24"/>
        </w:rPr>
        <w:t>Гатина</w:t>
      </w:r>
      <w:proofErr w:type="spellEnd"/>
      <w:r w:rsidRPr="00DE7F2F">
        <w:rPr>
          <w:sz w:val="24"/>
          <w:szCs w:val="24"/>
        </w:rPr>
        <w:t xml:space="preserve">. — Казань: Казанский национальный исследовательский технологический университет, 2019. — 128 c. — ISBN 978-5-7882-2696-5. — Текст : электронный // Электронно-библиотечная система IPR BOOKS : [сайт]. — URL: </w:t>
      </w:r>
      <w:hyperlink r:id="rId8" w:history="1">
        <w:r w:rsidRPr="00DE7F2F">
          <w:rPr>
            <w:rStyle w:val="ad"/>
            <w:color w:val="auto"/>
            <w:sz w:val="24"/>
            <w:szCs w:val="24"/>
          </w:rPr>
          <w:t>https://www.iprbookshop.ru/109583.html</w:t>
        </w:r>
      </w:hyperlink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</w:rPr>
      </w:pPr>
      <w:r w:rsidRPr="00DE7F2F">
        <w:rPr>
          <w:sz w:val="24"/>
          <w:szCs w:val="24"/>
        </w:rPr>
        <w:t>Гребенникова, А. А. Технологии государственного и муниципального управления: словарь-справочник / А. А. Гребенникова, С. Ю. Зюзин. — Саратов : Вузовское образование, 2017. — 90 c. — ISBN 978-5-4487-0055-2. — Текст : электронный // Электронно-библиотечная система IPR BOOKS : [сайт]. — URL: https://www.iprbookshop.ru/67838.html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Донев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Д. Д. Формирование информационной компетентности в профессиональной подготовке менеджеров государственного и муниципального управления: монография / Д. Д. </w:t>
      </w:r>
      <w:proofErr w:type="spellStart"/>
      <w:r w:rsidRPr="009A3037">
        <w:rPr>
          <w:rFonts w:ascii="Times New Roman" w:hAnsi="Times New Roman"/>
          <w:sz w:val="24"/>
          <w:szCs w:val="24"/>
        </w:rPr>
        <w:t>Донев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Ф. Х. </w:t>
      </w:r>
      <w:proofErr w:type="spellStart"/>
      <w:r w:rsidRPr="009A3037">
        <w:rPr>
          <w:rFonts w:ascii="Times New Roman" w:hAnsi="Times New Roman"/>
          <w:sz w:val="24"/>
          <w:szCs w:val="24"/>
        </w:rPr>
        <w:t>Киргуева</w:t>
      </w:r>
      <w:proofErr w:type="spellEnd"/>
      <w:r w:rsidRPr="009A3037">
        <w:rPr>
          <w:rFonts w:ascii="Times New Roman" w:hAnsi="Times New Roman"/>
          <w:sz w:val="24"/>
          <w:szCs w:val="24"/>
        </w:rPr>
        <w:t>. — Владикавказ: Северо-Осетинский государственный педагогический институт, 2020. — 151 c. — ISBN 978-5-98935-221-0. — Текст: электронный // Электронно-библиотечная система IPR BOOKS: [сайт]. — URL: https://www.iprbookshop.ru/109349.html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Знаменский Д.Ю. Государственная и муниципальная служба: учебное пособие / Знаменский Д.Ю. — Санкт-Петербург: Интермедия, 2016. — 180 c. — ISBN 978-5-4383-0022-9. — Текст: электронный // Электронно-библиотечная система IPR BOOKS: [сайт]. — URL: </w:t>
      </w:r>
      <w:hyperlink r:id="rId9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http://www.iprbookshop.ru/66934.html</w:t>
        </w:r>
      </w:hyperlink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Комментарий к Федеральному закону от 2 марта 2007 г. № 25-ФЗ «О муниципальной службе в Российской Федерации» (3-е издание переработанное и дополненное) / И.Н. Осипова [и др.]. — Саратов: Ай Пи Эр Медиа, 2016. — 268 c. — Текст: электронный // Электронно-библиотечная система IPR BOOKS: [сайт]. — URL: http://www.iprbookshop.ru/49151.html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 xml:space="preserve">Кузнецов, В. В. Основы государственного и муниципального управления: учебное пособие / В. В. Кузнецов, М. В. Рыбкина, И. С. </w:t>
      </w:r>
      <w:proofErr w:type="spellStart"/>
      <w:r w:rsidRPr="00DE7F2F">
        <w:rPr>
          <w:sz w:val="24"/>
          <w:szCs w:val="24"/>
        </w:rPr>
        <w:t>Большухина</w:t>
      </w:r>
      <w:proofErr w:type="spellEnd"/>
      <w:r w:rsidRPr="00DE7F2F">
        <w:rPr>
          <w:sz w:val="24"/>
          <w:szCs w:val="24"/>
        </w:rPr>
        <w:t xml:space="preserve"> ; под редакцией В. В. Кузнецова. — Ульяновск: Ульяновский государственный технический университет, 2018. — 114 c. — ISBN 978-5-9795-1806-0. — Текст : электронный // Электронно-библиотечная система IPR BOOKS : [сайт]. — URL: </w:t>
      </w:r>
      <w:hyperlink r:id="rId10" w:history="1">
        <w:r w:rsidRPr="00DE7F2F">
          <w:rPr>
            <w:rStyle w:val="ad"/>
            <w:color w:val="auto"/>
            <w:sz w:val="24"/>
            <w:szCs w:val="24"/>
          </w:rPr>
          <w:t>https://www.iprbookshop.ru/106108.html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Купряшин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Г. Л. Теория и механизмы современного государственного управления: учебное пособие / Г. Л. </w:t>
      </w:r>
      <w:proofErr w:type="spellStart"/>
      <w:r w:rsidRPr="009A3037">
        <w:rPr>
          <w:rFonts w:ascii="Times New Roman" w:hAnsi="Times New Roman"/>
          <w:sz w:val="24"/>
          <w:szCs w:val="24"/>
        </w:rPr>
        <w:t>Купряшин</w:t>
      </w:r>
      <w:proofErr w:type="spellEnd"/>
      <w:r w:rsidRPr="009A3037">
        <w:rPr>
          <w:rFonts w:ascii="Times New Roman" w:hAnsi="Times New Roman"/>
          <w:sz w:val="24"/>
          <w:szCs w:val="24"/>
        </w:rPr>
        <w:t>, А. И. Соловьев. — 2-е изд. — Москва: Московский государственный университет имени М.В. Ломоносова, 2017. — 642 c. — ISBN 978-5-19-011180-4. — Текст: электронный // Электронно-библиотечная система IPR BOOKS: [сайт]. — URL: https://www.iprbookshop.ru/97597.html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Мирюшкина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Ю.В. Делопроизводство и документационное обеспечение государственной и муниципальной службы: практикум / </w:t>
      </w:r>
      <w:proofErr w:type="spellStart"/>
      <w:r w:rsidRPr="009A3037">
        <w:rPr>
          <w:rFonts w:ascii="Times New Roman" w:hAnsi="Times New Roman"/>
          <w:sz w:val="24"/>
          <w:szCs w:val="24"/>
        </w:rPr>
        <w:t>Мирюшкина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Ю.В. — Ставрополь: Северо-Кавказский федеральный университет, 2016. — 116 c. — Текст: электронный // Электронно-библиотечная система IPR BOOKS: [сайт]. — URL: </w:t>
      </w:r>
      <w:hyperlink r:id="rId11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http://www.iprbookshop.ru/66028.html</w:t>
        </w:r>
      </w:hyperlink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Мидлер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Е. А. Государственное и муниципальное управление : учебное пособие / Е. А. </w:t>
      </w:r>
      <w:proofErr w:type="spellStart"/>
      <w:r w:rsidRPr="009A3037">
        <w:rPr>
          <w:rFonts w:ascii="Times New Roman" w:hAnsi="Times New Roman"/>
          <w:sz w:val="24"/>
          <w:szCs w:val="24"/>
        </w:rPr>
        <w:t>Мидлер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Н. М. Ованесян, А. Д. Мурзин ; под редакцией Е. А. </w:t>
      </w:r>
      <w:proofErr w:type="spellStart"/>
      <w:r w:rsidRPr="009A3037">
        <w:rPr>
          <w:rFonts w:ascii="Times New Roman" w:hAnsi="Times New Roman"/>
          <w:sz w:val="24"/>
          <w:szCs w:val="24"/>
        </w:rPr>
        <w:t>Мидлер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</w:t>
      </w:r>
      <w:hyperlink r:id="rId12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https://www.iprbookshop.ru/87709.html</w:t>
        </w:r>
      </w:hyperlink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Митрофанова О.Н. Государственная и муниципальная служба: методические указания / Митрофанова О.Н. — Липецк: Липецкий государственный технический университет, ЭБС АСВ, 2019. — 49 c. — Текст: электронный // Электронно-библиотечная система IPR BOOKS: [сайт]. — URL: http://www.iprbookshop.ru/88802.html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Моттаева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037">
        <w:rPr>
          <w:rFonts w:ascii="Times New Roman" w:hAnsi="Times New Roman"/>
          <w:sz w:val="24"/>
          <w:szCs w:val="24"/>
        </w:rPr>
        <w:t>А.Б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. Государственная и муниципальная служба: учебно-методическое пособие / </w:t>
      </w:r>
      <w:proofErr w:type="spellStart"/>
      <w:r w:rsidRPr="009A3037">
        <w:rPr>
          <w:rFonts w:ascii="Times New Roman" w:hAnsi="Times New Roman"/>
          <w:sz w:val="24"/>
          <w:szCs w:val="24"/>
        </w:rPr>
        <w:t>Моттаева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037">
        <w:rPr>
          <w:rFonts w:ascii="Times New Roman" w:hAnsi="Times New Roman"/>
          <w:sz w:val="24"/>
          <w:szCs w:val="24"/>
        </w:rPr>
        <w:t>А.Б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., Максимова </w:t>
      </w:r>
      <w:proofErr w:type="spellStart"/>
      <w:r w:rsidRPr="009A3037">
        <w:rPr>
          <w:rFonts w:ascii="Times New Roman" w:hAnsi="Times New Roman"/>
          <w:sz w:val="24"/>
          <w:szCs w:val="24"/>
        </w:rPr>
        <w:t>Д.А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., Янов И.Е. — Москва: МИСИ-МГСУ, ЭБС АСВ, 2019. — 38 c. — ISBN 978-5-7264-1939-8. — Текст: электронный // Электронно-библиотечная система IPR BOOKS: [сайт]. — URL: </w:t>
      </w:r>
      <w:hyperlink r:id="rId13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http://www.iprbookshop.ru/95517.html</w:t>
        </w:r>
      </w:hyperlink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Самойлов, В. Д. Государственное управление. Теория, механизмы, правовые основы: учебник для студентов вузов, обучающихся по специальности «Государственное и муниципальное управление» / В. Д. Самойлов. — Москва: ЮНИТИ-ДАНА, 2017. — 311 c. — ISBN 978-5-238-02432-5. — Текст: электронный // Электронно-библиотечная система IPR BOOKS: [сайт]. — URL: https://www.iprbookshop.ru/81620.html 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proofErr w:type="spellStart"/>
      <w:r w:rsidRPr="00DE7F2F">
        <w:rPr>
          <w:sz w:val="24"/>
          <w:szCs w:val="24"/>
        </w:rPr>
        <w:t>Трубицын</w:t>
      </w:r>
      <w:proofErr w:type="spellEnd"/>
      <w:r w:rsidRPr="00DE7F2F">
        <w:rPr>
          <w:sz w:val="24"/>
          <w:szCs w:val="24"/>
        </w:rPr>
        <w:t xml:space="preserve">, К. В. Государственная и муниципальная служба : практикум / К. В. </w:t>
      </w:r>
      <w:proofErr w:type="spellStart"/>
      <w:r w:rsidRPr="00DE7F2F">
        <w:rPr>
          <w:sz w:val="24"/>
          <w:szCs w:val="24"/>
        </w:rPr>
        <w:t>Трубицын</w:t>
      </w:r>
      <w:proofErr w:type="spellEnd"/>
      <w:r w:rsidRPr="00DE7F2F">
        <w:rPr>
          <w:sz w:val="24"/>
          <w:szCs w:val="24"/>
        </w:rPr>
        <w:t xml:space="preserve">, А. В. Султанова, О. С. </w:t>
      </w:r>
      <w:proofErr w:type="spellStart"/>
      <w:r w:rsidRPr="00DE7F2F">
        <w:rPr>
          <w:sz w:val="24"/>
          <w:szCs w:val="24"/>
        </w:rPr>
        <w:t>Чечина</w:t>
      </w:r>
      <w:proofErr w:type="spellEnd"/>
      <w:r w:rsidRPr="00DE7F2F">
        <w:rPr>
          <w:sz w:val="24"/>
          <w:szCs w:val="24"/>
        </w:rPr>
        <w:t xml:space="preserve">. — 2-е изд. — Самара : Самарский государственный технический университет, ЭБС АСВ, 2019. — 155 c. — Текст : электронный // Электронно-библиотечная система IPR BOOKS : [сайт]. — URL: </w:t>
      </w:r>
      <w:hyperlink r:id="rId14" w:history="1">
        <w:r w:rsidRPr="00DE7F2F">
          <w:rPr>
            <w:rStyle w:val="ad"/>
            <w:color w:val="auto"/>
            <w:sz w:val="24"/>
            <w:szCs w:val="24"/>
          </w:rPr>
          <w:t>https://www.iprbookshop.ru/111609.html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>Яковлева, М. А. Социальные основы государственного и муниципального управления: учебно-методическое пособие / М. А. Яковлева. — Москва: Московский педагогический государственный университет, 2019. — 72 c. — ISBN 978-5-4263-0830-5. — Текст : электронный // Электронно-библиотечная система IPR BOOKS : [сайт]. — URL: https://www.iprbookshop.ru/94685.html</w:t>
      </w:r>
      <w:r w:rsidRPr="009A3037">
        <w:rPr>
          <w:sz w:val="24"/>
          <w:szCs w:val="24"/>
          <w:shd w:val="clear" w:color="auto" w:fill="F8F9FA"/>
        </w:rPr>
        <w:t> 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 xml:space="preserve">Яковлева, М. А. Социальные основы государственного и муниципального управления : практикум / М. А. Яковлева. — Москва : Московский педагогический государственный университет, 2019. — 40 c. — ISBN 978-5-4263-0829-9. — Текст : электронный // Электронно-библиотечная система IPR BOOKS : [сайт]. — URL: </w:t>
      </w:r>
      <w:hyperlink r:id="rId15" w:history="1">
        <w:r w:rsidRPr="00DE7F2F">
          <w:rPr>
            <w:rStyle w:val="ad"/>
            <w:color w:val="auto"/>
            <w:sz w:val="24"/>
            <w:szCs w:val="24"/>
          </w:rPr>
          <w:t>https://www.iprbookshop.ru/94684.html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92BB4" w:rsidRPr="009A3037" w:rsidRDefault="00692BB4" w:rsidP="009A303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BB4" w:rsidRPr="009A3037" w:rsidRDefault="00692BB4" w:rsidP="009A303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A3037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692BB4" w:rsidRPr="009A3037" w:rsidRDefault="00692BB4" w:rsidP="009A3037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Брянцев И.И. Этика государственной и муниципальной службы: учебное пособие / Брянцев И.И., Гребенникова А.А. — Саратов: Вузовское образование, 2019. — 85 c. — ISBN 978-5-4487-0498-7. — Текст: электронный // Электронно-библиотечная система IPR BOOKS: [сайт]. — URL: </w:t>
      </w:r>
      <w:hyperlink r:id="rId16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http://www.iprbookshop.ru/82668.html</w:t>
        </w:r>
      </w:hyperlink>
    </w:p>
    <w:p w:rsidR="00692BB4" w:rsidRPr="009A3037" w:rsidRDefault="00692BB4" w:rsidP="009A3037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Галеев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037">
        <w:rPr>
          <w:rFonts w:ascii="Times New Roman" w:hAnsi="Times New Roman"/>
          <w:sz w:val="24"/>
          <w:szCs w:val="24"/>
        </w:rPr>
        <w:t>С.Х</w:t>
      </w:r>
      <w:proofErr w:type="spellEnd"/>
      <w:r w:rsidRPr="009A3037">
        <w:rPr>
          <w:rFonts w:ascii="Times New Roman" w:hAnsi="Times New Roman"/>
          <w:sz w:val="24"/>
          <w:szCs w:val="24"/>
        </w:rPr>
        <w:t>. Основы научных исследований: учебное пособие (л) - Йошкар-Ола : ПГТУ, 2019. - 132 c. – [Электронный ресурс] - https://e.muiv.ru/library.php?book_id=146086</w:t>
      </w:r>
    </w:p>
    <w:p w:rsidR="00692BB4" w:rsidRDefault="00692BB4" w:rsidP="009A3037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- Издательско-торговая корпорация «Дашков и К°», 2020. - 208 c. – [Электронный ресурс] - https://e.muiv.ru/library.php?book_id=145916 </w:t>
      </w:r>
    </w:p>
    <w:p w:rsidR="00692BB4" w:rsidRPr="009A3037" w:rsidRDefault="00692BB4" w:rsidP="003C17F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6009B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692BB4" w:rsidRPr="00D6009B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На предложенных сайтах и электронных адресах представлены материалы, отражающие концептуальные основы, понятийный аппарат по государственному </w:t>
      </w:r>
      <w:proofErr w:type="spellStart"/>
      <w:r w:rsidRPr="00D6009B">
        <w:rPr>
          <w:rFonts w:ascii="Times New Roman" w:hAnsi="Times New Roman"/>
          <w:sz w:val="24"/>
          <w:szCs w:val="24"/>
        </w:rPr>
        <w:t>имуниципальному</w:t>
      </w:r>
      <w:proofErr w:type="spellEnd"/>
      <w:r w:rsidRPr="00D6009B">
        <w:rPr>
          <w:rFonts w:ascii="Times New Roman" w:hAnsi="Times New Roman"/>
          <w:sz w:val="24"/>
          <w:szCs w:val="24"/>
        </w:rPr>
        <w:t xml:space="preserve"> управлению.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1. Президент Российской Федерации http://president.kremlin.ru/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2. Правительство Российской Федерации http://www.government.ru/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3. Государственная Дума http://www.duma.gov.ru/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Федеральные органы исполнительной власти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4. Федеральная служба по надзору в сфере защиты прав потребителей и благополучия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человека http://www.rospotrebnadzor.ru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8. Федеральное агентство по образованию http://www.ed.gov.ru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9. Министерство экономического развития и торговли Российской Федерации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http://www.economy.gov.ru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10. Федеральная антимонопольная служба http://www.fas.gov.ru/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11. Федеральная налоговая служба http://www.nalog.ru/ 58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Судебная власть: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12. Конституционный суд Российской Федерации http://www.ksrf.ru/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13. Верховный Суд Российской Федерации http://www.supcourt.ru/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14. Высший Арбитражный Суд Российской Федерации http://www.arbitr.ru/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Правовые базы: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15. Гарант http://www.garant.ru/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16. Кодекс http://www.kodeks.ru/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17. Консультант плюс http://www.consultant.ru/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18. Референт http://www.referent.ru/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19. Система http://www.systema.ru/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20. ЮСИС http://www.intralex.ru/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Газеты и журналы: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21. Российская газета http://www.rg.ru/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22. Журнал Российского права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http://lawlist.narod.ru/library/magazine/magazine_russian_pravo/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Другие полезные сайты широкой тематики: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23. Официальная Россия http://www.gov.ru/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24. Электронная Россия http://government.e-rus.ru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25. Центр стратегических разработок http://www.csr.ru/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26. Портал «Право» http://www.pravo.ru 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6009B">
        <w:rPr>
          <w:rFonts w:ascii="Times New Roman" w:hAnsi="Times New Roman"/>
          <w:b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DE7F2F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DE7F2F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D6009B">
        <w:rPr>
          <w:rFonts w:ascii="Times New Roman" w:hAnsi="Times New Roman"/>
          <w:sz w:val="24"/>
          <w:szCs w:val="24"/>
        </w:rPr>
        <w:t>Операционная</w:t>
      </w:r>
      <w:r w:rsidR="00DE7F2F" w:rsidRPr="00AB522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</w:rPr>
        <w:t>система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Microsoft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Windows</w:t>
      </w:r>
    </w:p>
    <w:p w:rsidR="00692BB4" w:rsidRPr="00DE7F2F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DE7F2F">
        <w:rPr>
          <w:rFonts w:ascii="Times New Roman" w:hAnsi="Times New Roman"/>
          <w:sz w:val="24"/>
          <w:szCs w:val="24"/>
          <w:lang w:val="en-US"/>
        </w:rPr>
        <w:t>2.</w:t>
      </w:r>
      <w:r w:rsidRPr="00D6009B">
        <w:rPr>
          <w:rFonts w:ascii="Times New Roman" w:hAnsi="Times New Roman"/>
          <w:sz w:val="24"/>
          <w:szCs w:val="24"/>
          <w:lang w:val="en-US"/>
        </w:rPr>
        <w:t>Microsoft</w:t>
      </w:r>
      <w:proofErr w:type="gramEnd"/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Office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692BB4" w:rsidRPr="00DE7F2F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7F2F">
        <w:rPr>
          <w:rFonts w:ascii="Times New Roman" w:hAnsi="Times New Roman"/>
          <w:sz w:val="24"/>
          <w:szCs w:val="24"/>
          <w:lang w:val="en-US"/>
        </w:rPr>
        <w:t>3.</w:t>
      </w:r>
      <w:r w:rsidRPr="00D6009B">
        <w:rPr>
          <w:rFonts w:ascii="Times New Roman" w:hAnsi="Times New Roman"/>
          <w:sz w:val="24"/>
          <w:szCs w:val="24"/>
        </w:rPr>
        <w:t>Антивирус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Kaspersky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Endpoint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Security</w:t>
      </w:r>
    </w:p>
    <w:p w:rsidR="00692BB4" w:rsidRPr="00DE7F2F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7F2F">
        <w:rPr>
          <w:rFonts w:ascii="Times New Roman" w:hAnsi="Times New Roman"/>
          <w:sz w:val="24"/>
          <w:szCs w:val="24"/>
          <w:lang w:val="en-US"/>
        </w:rPr>
        <w:t>4.</w:t>
      </w:r>
      <w:proofErr w:type="spellStart"/>
      <w:r w:rsidRPr="00D6009B">
        <w:rPr>
          <w:rFonts w:ascii="Times New Roman" w:hAnsi="Times New Roman"/>
          <w:sz w:val="24"/>
          <w:szCs w:val="24"/>
        </w:rPr>
        <w:t>Программадляработыс</w:t>
      </w:r>
      <w:proofErr w:type="spellEnd"/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pdf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</w:rPr>
        <w:t>файлами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Adobe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Reader</w:t>
      </w:r>
    </w:p>
    <w:p w:rsidR="00692BB4" w:rsidRPr="00AB522E" w:rsidRDefault="00692BB4" w:rsidP="00D6009B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B522E">
        <w:rPr>
          <w:rFonts w:ascii="Times New Roman" w:hAnsi="Times New Roman"/>
          <w:sz w:val="24"/>
          <w:szCs w:val="24"/>
          <w:lang w:val="en-US"/>
        </w:rPr>
        <w:t>5.</w:t>
      </w:r>
      <w:r w:rsidRPr="00D6009B">
        <w:rPr>
          <w:rFonts w:ascii="Times New Roman" w:hAnsi="Times New Roman"/>
          <w:sz w:val="24"/>
          <w:szCs w:val="24"/>
        </w:rPr>
        <w:t>Архиватор</w:t>
      </w:r>
      <w:r w:rsidRPr="00AB522E">
        <w:rPr>
          <w:rFonts w:ascii="Times New Roman" w:hAnsi="Times New Roman"/>
          <w:sz w:val="24"/>
          <w:szCs w:val="24"/>
          <w:lang w:val="en-US"/>
        </w:rPr>
        <w:t xml:space="preserve"> 7-</w:t>
      </w:r>
      <w:r w:rsidRPr="00D6009B">
        <w:rPr>
          <w:rFonts w:ascii="Times New Roman" w:hAnsi="Times New Roman"/>
          <w:sz w:val="24"/>
          <w:szCs w:val="24"/>
          <w:lang w:val="en-US"/>
        </w:rPr>
        <w:t>zip</w:t>
      </w:r>
      <w:r w:rsidRPr="00AB522E">
        <w:rPr>
          <w:rFonts w:ascii="Times New Roman" w:hAnsi="Times New Roman"/>
          <w:sz w:val="24"/>
          <w:szCs w:val="24"/>
          <w:lang w:val="en-US"/>
        </w:rPr>
        <w:tab/>
      </w:r>
    </w:p>
    <w:p w:rsidR="00692BB4" w:rsidRPr="00D6009B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009B">
        <w:rPr>
          <w:rFonts w:ascii="Times New Roman" w:hAnsi="Times New Roman"/>
          <w:sz w:val="24"/>
          <w:szCs w:val="24"/>
        </w:rPr>
        <w:t>6.Справочно</w:t>
      </w:r>
      <w:proofErr w:type="spellEnd"/>
      <w:r w:rsidRPr="00D6009B">
        <w:rPr>
          <w:rFonts w:ascii="Times New Roman" w:hAnsi="Times New Roman"/>
          <w:sz w:val="24"/>
          <w:szCs w:val="24"/>
        </w:rPr>
        <w:t>-правовая система Консультант Плюс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D6009B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7.Справочно-правовая система Гарант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6009B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Материально-техническое обеспечение производственной</w:t>
      </w:r>
      <w:r>
        <w:rPr>
          <w:rFonts w:ascii="Times New Roman" w:hAnsi="Times New Roman"/>
          <w:sz w:val="24"/>
          <w:szCs w:val="24"/>
        </w:rPr>
        <w:t xml:space="preserve"> (преддипломной)</w:t>
      </w:r>
      <w:r w:rsidRPr="00D6009B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отчета.</w:t>
      </w: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692BB4" w:rsidRPr="00D6009B" w:rsidRDefault="00692BB4" w:rsidP="00D6009B">
      <w:pPr>
        <w:keepNext/>
        <w:keepLines/>
        <w:spacing w:after="0" w:line="24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br w:type="page"/>
        <w:t>Приложение 1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МИНОБРНАУКИ РОССИИ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высшего образования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(ГГУ)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ОТЧЕТ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 практики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>преддипломной</w:t>
      </w:r>
      <w:r w:rsidRPr="00D6009B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магистранта (</w:t>
      </w:r>
      <w:proofErr w:type="spellStart"/>
      <w:r w:rsidRPr="00D6009B">
        <w:rPr>
          <w:rFonts w:ascii="Times New Roman" w:hAnsi="Times New Roman"/>
          <w:sz w:val="24"/>
          <w:szCs w:val="24"/>
          <w:lang w:eastAsia="en-US"/>
        </w:rPr>
        <w:t>ки</w:t>
      </w:r>
      <w:proofErr w:type="spellEnd"/>
      <w:r w:rsidRPr="00D6009B">
        <w:rPr>
          <w:rFonts w:ascii="Times New Roman" w:hAnsi="Times New Roman"/>
          <w:sz w:val="24"/>
          <w:szCs w:val="24"/>
          <w:lang w:eastAsia="en-US"/>
        </w:rPr>
        <w:t>) группы _____________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(фамилия, имя, отчество полностью)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Наименование базы практики: 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Срок прохождения практики___________________________________________________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Руководитель от профильной организации: 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ind w:firstLine="5954"/>
        <w:jc w:val="center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(ФИО полностью; подпись)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Руководитель от организации (вуза): 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ind w:firstLine="5954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(ФИО полностью; подпись)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Студент: 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 xml:space="preserve">                                                (подпись)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Дата защиты отчёта: 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Оценка за прохождение практики: __________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2021 год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br w:type="page"/>
      </w:r>
      <w:r w:rsidRPr="00D6009B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МИНОБРНАУКИ РОССИИ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высшего образования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(ГГУ)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8D41C9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Задание на производственную (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преддипломную</w:t>
      </w: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)</w:t>
      </w:r>
    </w:p>
    <w:p w:rsidR="00692BB4" w:rsidRPr="00D6009B" w:rsidRDefault="00692BB4" w:rsidP="00D6009B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практику</w:t>
      </w:r>
    </w:p>
    <w:p w:rsidR="00692BB4" w:rsidRPr="00D6009B" w:rsidRDefault="00692BB4" w:rsidP="00D6009B">
      <w:pPr>
        <w:rPr>
          <w:lang w:eastAsia="en-US"/>
        </w:rPr>
      </w:pPr>
    </w:p>
    <w:p w:rsidR="00692BB4" w:rsidRPr="00D6009B" w:rsidRDefault="00692BB4" w:rsidP="00D6009B">
      <w:pPr>
        <w:keepLines/>
        <w:widowControl w:val="0"/>
        <w:spacing w:after="0" w:line="24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Выдано магистранту</w:t>
      </w:r>
      <w:r w:rsidRPr="00D6009B">
        <w:rPr>
          <w:rFonts w:ascii="Times New Roman" w:hAnsi="Times New Roman"/>
          <w:b/>
          <w:bCs/>
          <w:sz w:val="24"/>
          <w:szCs w:val="24"/>
          <w:lang w:eastAsia="en-US"/>
        </w:rPr>
        <w:t>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D6009B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92BB4" w:rsidRPr="00D6009B" w:rsidRDefault="00692BB4" w:rsidP="00ED36F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группа № ______________      тел.: (______) _</w:t>
      </w:r>
      <w:r>
        <w:rPr>
          <w:rFonts w:ascii="Times New Roman" w:hAnsi="Times New Roman"/>
          <w:sz w:val="24"/>
          <w:szCs w:val="24"/>
        </w:rPr>
        <w:t xml:space="preserve">________________ </w:t>
      </w:r>
      <w:r w:rsidRPr="00D6009B">
        <w:rPr>
          <w:rFonts w:ascii="Times New Roman" w:hAnsi="Times New Roman"/>
          <w:sz w:val="24"/>
          <w:szCs w:val="24"/>
          <w:lang w:val="en-US"/>
        </w:rPr>
        <w:t>e</w:t>
      </w:r>
      <w:r w:rsidRPr="00D6009B">
        <w:rPr>
          <w:rFonts w:ascii="Times New Roman" w:hAnsi="Times New Roman"/>
          <w:sz w:val="24"/>
          <w:szCs w:val="24"/>
        </w:rPr>
        <w:t>-</w:t>
      </w:r>
      <w:r w:rsidRPr="00D6009B">
        <w:rPr>
          <w:rFonts w:ascii="Times New Roman" w:hAnsi="Times New Roman"/>
          <w:sz w:val="24"/>
          <w:szCs w:val="24"/>
          <w:lang w:val="en-US"/>
        </w:rPr>
        <w:t>mail</w:t>
      </w:r>
      <w:r w:rsidRPr="00D6009B">
        <w:rPr>
          <w:rFonts w:ascii="Times New Roman" w:hAnsi="Times New Roman"/>
          <w:sz w:val="24"/>
          <w:szCs w:val="24"/>
        </w:rPr>
        <w:t>:_________________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D6009B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D6009B">
        <w:rPr>
          <w:rFonts w:ascii="Times New Roman" w:hAnsi="Times New Roman"/>
          <w:i/>
          <w:iCs/>
          <w:sz w:val="20"/>
          <w:szCs w:val="20"/>
        </w:rPr>
        <w:t xml:space="preserve">             (наименование органа власти или организации /учреждения)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Сроки прохождения с ____________________по 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D6009B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Pr="00D6009B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  <w:r w:rsidRPr="00D6009B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от организации (вуза)______________</w:t>
      </w: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6009B">
        <w:rPr>
          <w:rFonts w:ascii="Times New Roman" w:hAnsi="Times New Roman"/>
          <w:sz w:val="20"/>
          <w:szCs w:val="20"/>
        </w:rPr>
        <w:t>(подпись)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Задание принял и инструктаж по ТБ прошел   ________________________________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6009B">
        <w:rPr>
          <w:rFonts w:ascii="Times New Roman" w:hAnsi="Times New Roman"/>
          <w:sz w:val="20"/>
          <w:szCs w:val="20"/>
        </w:rPr>
        <w:t>(подпись студента)</w:t>
      </w:r>
    </w:p>
    <w:p w:rsidR="00692BB4" w:rsidRPr="00D6009B" w:rsidRDefault="00692BB4" w:rsidP="00D6009B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br w:type="page"/>
        <w:t>Приложение 3</w:t>
      </w:r>
    </w:p>
    <w:p w:rsidR="00692BB4" w:rsidRPr="00D6009B" w:rsidRDefault="00692BB4" w:rsidP="00D6009B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ДНЕВНИК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производственной 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>преддипломной</w:t>
      </w:r>
      <w:r w:rsidRPr="00D6009B">
        <w:rPr>
          <w:rFonts w:ascii="Times New Roman" w:hAnsi="Times New Roman"/>
          <w:b/>
          <w:color w:val="000000"/>
          <w:sz w:val="24"/>
          <w:szCs w:val="24"/>
        </w:rPr>
        <w:t>) практики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магистранта(</w:t>
      </w:r>
      <w:proofErr w:type="spellStart"/>
      <w:r w:rsidRPr="00D6009B">
        <w:rPr>
          <w:rFonts w:ascii="Times New Roman" w:hAnsi="Times New Roman"/>
          <w:sz w:val="24"/>
          <w:szCs w:val="24"/>
          <w:lang w:eastAsia="en-US"/>
        </w:rPr>
        <w:t>ки</w:t>
      </w:r>
      <w:proofErr w:type="spellEnd"/>
      <w:r w:rsidRPr="00D6009B">
        <w:rPr>
          <w:rFonts w:ascii="Times New Roman" w:hAnsi="Times New Roman"/>
          <w:sz w:val="24"/>
          <w:szCs w:val="24"/>
          <w:lang w:eastAsia="en-US"/>
        </w:rPr>
        <w:t>) _____курса института________________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 xml:space="preserve">кафедры теории и организации управления 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_______________________________________________________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(фамилия, имя, отчество полностью)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Наименование базы практики: 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pacing w:val="40"/>
          <w:sz w:val="24"/>
          <w:szCs w:val="24"/>
          <w:lang w:eastAsia="en-US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92BB4" w:rsidRPr="00D6009B" w:rsidTr="00655185">
        <w:tc>
          <w:tcPr>
            <w:tcW w:w="1666" w:type="dxa"/>
            <w:vAlign w:val="center"/>
          </w:tcPr>
          <w:p w:rsidR="00692BB4" w:rsidRPr="00D6009B" w:rsidRDefault="00692BB4" w:rsidP="00D6009B">
            <w:pPr>
              <w:keepLines/>
              <w:widowControl w:val="0"/>
              <w:spacing w:after="0" w:line="240" w:lineRule="auto"/>
              <w:jc w:val="both"/>
              <w:outlineLvl w:val="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D6009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692BB4" w:rsidRPr="00D6009B" w:rsidTr="00655185">
        <w:tc>
          <w:tcPr>
            <w:tcW w:w="10031" w:type="dxa"/>
            <w:gridSpan w:val="3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с нормативно-правовой базой, которая может понадобиться при прохождении практики. </w:t>
            </w: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0031" w:type="dxa"/>
            <w:gridSpan w:val="3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0031" w:type="dxa"/>
            <w:gridSpan w:val="3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полученной информации, формирование отчета, подготовка презентации и доклада к защите.</w:t>
            </w: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Руководитель практики от профильной организации __________/______________</w:t>
      </w:r>
    </w:p>
    <w:p w:rsidR="00692BB4" w:rsidRPr="00D6009B" w:rsidRDefault="00692BB4" w:rsidP="00D6009B">
      <w:pPr>
        <w:keepLines/>
        <w:widowControl w:val="0"/>
        <w:spacing w:after="0" w:line="24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i/>
          <w:iCs/>
          <w:color w:val="000000"/>
          <w:sz w:val="24"/>
          <w:szCs w:val="24"/>
          <w:lang w:eastAsia="en-US"/>
        </w:rPr>
        <w:br w:type="page"/>
      </w:r>
      <w:r w:rsidRPr="00D6009B">
        <w:rPr>
          <w:rFonts w:ascii="Times New Roman" w:hAnsi="Times New Roman"/>
          <w:b/>
          <w:iCs/>
          <w:color w:val="000000"/>
          <w:sz w:val="24"/>
          <w:szCs w:val="24"/>
          <w:lang w:eastAsia="en-US"/>
        </w:rPr>
        <w:t>Приложение 4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ХАРАКТЕРИСТИКА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 xml:space="preserve">с места прохождения производственной 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преддипломной</w:t>
      </w:r>
      <w:r w:rsidRPr="00D6009B">
        <w:rPr>
          <w:rFonts w:ascii="Times New Roman" w:hAnsi="Times New Roman"/>
          <w:b/>
          <w:sz w:val="24"/>
          <w:szCs w:val="24"/>
        </w:rPr>
        <w:t>) практики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(с указанием степени теоретической подготовки студента, трудовой дисциплины)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магистранта(</w:t>
      </w:r>
      <w:proofErr w:type="spellStart"/>
      <w:r w:rsidRPr="00D6009B">
        <w:rPr>
          <w:rFonts w:ascii="Times New Roman" w:hAnsi="Times New Roman"/>
          <w:sz w:val="24"/>
          <w:szCs w:val="24"/>
          <w:lang w:eastAsia="en-US"/>
        </w:rPr>
        <w:t>ки</w:t>
      </w:r>
      <w:proofErr w:type="spellEnd"/>
      <w:r w:rsidRPr="00D6009B">
        <w:rPr>
          <w:rFonts w:ascii="Times New Roman" w:hAnsi="Times New Roman"/>
          <w:sz w:val="24"/>
          <w:szCs w:val="24"/>
          <w:lang w:eastAsia="en-US"/>
        </w:rPr>
        <w:t>) ____курса института______________________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кафедры теории и организации управления _____ курса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_______________________________________________________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(фамилия, имя, отчество полностью)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Наименование базы практики: 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pacing w:val="40"/>
          <w:sz w:val="24"/>
          <w:szCs w:val="24"/>
          <w:lang w:eastAsia="en-US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«_____» ___________________ 202_ г.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6009B">
        <w:rPr>
          <w:rFonts w:ascii="Times New Roman" w:hAnsi="Times New Roman"/>
          <w:i/>
          <w:sz w:val="24"/>
          <w:szCs w:val="24"/>
        </w:rPr>
        <w:t>(</w:t>
      </w:r>
      <w:r w:rsidRPr="00D6009B">
        <w:rPr>
          <w:rFonts w:ascii="Times New Roman" w:hAnsi="Times New Roman"/>
          <w:i/>
          <w:sz w:val="20"/>
          <w:szCs w:val="20"/>
        </w:rPr>
        <w:t>Ф.И.О.)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D6009B">
        <w:rPr>
          <w:rFonts w:ascii="Times New Roman" w:hAnsi="Times New Roman"/>
          <w:sz w:val="24"/>
          <w:szCs w:val="24"/>
        </w:rPr>
        <w:t>М. П.</w:t>
      </w:r>
      <w:r w:rsidRPr="00D6009B">
        <w:rPr>
          <w:rFonts w:ascii="Times New Roman" w:hAnsi="Times New Roman"/>
          <w:sz w:val="24"/>
          <w:szCs w:val="24"/>
          <w:vertAlign w:val="superscript"/>
        </w:rPr>
        <w:tab/>
      </w:r>
    </w:p>
    <w:p w:rsidR="00692BB4" w:rsidRPr="00D6009B" w:rsidRDefault="00692BB4" w:rsidP="00D600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keepLines/>
        <w:widowControl w:val="0"/>
        <w:spacing w:after="0" w:line="240" w:lineRule="auto"/>
        <w:jc w:val="both"/>
        <w:outlineLvl w:val="5"/>
        <w:rPr>
          <w:rFonts w:ascii="Times New Roman" w:hAnsi="Times New Roman"/>
          <w:b/>
          <w:bCs/>
          <w:color w:val="243F60"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Приложение 5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009B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6566"/>
        <w:gridCol w:w="2488"/>
      </w:tblGrid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566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</w:t>
            </w:r>
          </w:p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</w:t>
            </w:r>
          </w:p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доклада к защите.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практики от организации (вуза) ____________/___________________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практики от профильной организации ____________/___________________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Дата ___________________</w:t>
      </w:r>
    </w:p>
    <w:p w:rsidR="00692BB4" w:rsidRPr="00D6009B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801BB2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692BB4" w:rsidRDefault="00692BB4" w:rsidP="00801BB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692BB4" w:rsidRDefault="00692BB4" w:rsidP="00801BB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692BB4" w:rsidRPr="00DF3192" w:rsidRDefault="00692BB4" w:rsidP="00801BB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692BB4" w:rsidRPr="00DF3192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92BB4" w:rsidRPr="00EA7116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92BB4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692BB4" w:rsidRPr="00801BB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692BB4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692BB4" w:rsidRPr="00801BB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692BB4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692BB4" w:rsidRPr="00EA7116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692BB4" w:rsidRDefault="00692BB4" w:rsidP="00801BB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92BB4" w:rsidRPr="00DF3192" w:rsidRDefault="00692BB4" w:rsidP="00801BB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692BB4" w:rsidRPr="00DF3192" w:rsidRDefault="00692BB4" w:rsidP="00801BB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692BB4" w:rsidRPr="00DF3192" w:rsidRDefault="00692BB4" w:rsidP="00801BB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692BB4" w:rsidRPr="00DF3192" w:rsidRDefault="00692BB4" w:rsidP="00801BB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692BB4" w:rsidRPr="00DF3192" w:rsidRDefault="00692BB4" w:rsidP="00801BB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692BB4" w:rsidRPr="00DF3192" w:rsidRDefault="00692BB4" w:rsidP="00801BB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692BB4" w:rsidRPr="00DF3192" w:rsidRDefault="00692BB4" w:rsidP="00801BB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692BB4" w:rsidRPr="00DF3192" w:rsidRDefault="00692BB4" w:rsidP="00801BB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692BB4" w:rsidRPr="00DF3192" w:rsidRDefault="00692BB4" w:rsidP="00801BB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692BB4" w:rsidRPr="00DF3192" w:rsidRDefault="00692BB4" w:rsidP="00801BB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692BB4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692BB4" w:rsidRPr="00DF3192" w:rsidRDefault="00692BB4" w:rsidP="00801BB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692BB4" w:rsidRPr="00DF3192" w:rsidRDefault="00692BB4" w:rsidP="00801BB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692BB4" w:rsidRPr="00DF3192" w:rsidRDefault="00692BB4" w:rsidP="00801BB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692BB4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692BB4" w:rsidRPr="00DF3192" w:rsidRDefault="00692BB4" w:rsidP="00801BB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692BB4" w:rsidRPr="00DF3192" w:rsidRDefault="00692BB4" w:rsidP="00801BB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692BB4" w:rsidRPr="00DF3192" w:rsidRDefault="00692BB4" w:rsidP="00801BB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692BB4" w:rsidRPr="00DF3192" w:rsidRDefault="00692BB4" w:rsidP="00801BB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692BB4" w:rsidRPr="00DF3192" w:rsidRDefault="00692BB4" w:rsidP="00801BB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692BB4" w:rsidRDefault="00692BB4" w:rsidP="00801BB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692BB4" w:rsidRPr="00DF3192" w:rsidRDefault="00692BB4" w:rsidP="00801BB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692BB4" w:rsidRPr="00DF3192" w:rsidRDefault="00692BB4" w:rsidP="00801B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92BB4" w:rsidRPr="005D59D9" w:rsidTr="00B4356D">
        <w:tc>
          <w:tcPr>
            <w:tcW w:w="3922" w:type="dxa"/>
            <w:vMerge w:val="restart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692BB4" w:rsidRPr="005D59D9" w:rsidTr="00B4356D">
        <w:tc>
          <w:tcPr>
            <w:tcW w:w="3922" w:type="dxa"/>
            <w:vMerge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692BB4" w:rsidRPr="00D6009B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92BB4" w:rsidRPr="007E3956" w:rsidRDefault="00692BB4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92BB4" w:rsidRPr="007E3956" w:rsidSect="00E96808">
      <w:headerReference w:type="default" r:id="rId17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BB4" w:rsidRDefault="00692BB4" w:rsidP="005B5D25">
      <w:pPr>
        <w:spacing w:after="0" w:line="240" w:lineRule="auto"/>
      </w:pPr>
      <w:r>
        <w:separator/>
      </w:r>
    </w:p>
  </w:endnote>
  <w:endnote w:type="continuationSeparator" w:id="0">
    <w:p w:rsidR="00692BB4" w:rsidRDefault="00692BB4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BB4" w:rsidRDefault="00692BB4" w:rsidP="005B5D25">
      <w:pPr>
        <w:spacing w:after="0" w:line="240" w:lineRule="auto"/>
      </w:pPr>
      <w:r>
        <w:separator/>
      </w:r>
    </w:p>
  </w:footnote>
  <w:footnote w:type="continuationSeparator" w:id="0">
    <w:p w:rsidR="00692BB4" w:rsidRDefault="00692BB4" w:rsidP="005B5D25">
      <w:pPr>
        <w:spacing w:after="0" w:line="240" w:lineRule="auto"/>
      </w:pPr>
      <w:r>
        <w:continuationSeparator/>
      </w:r>
    </w:p>
  </w:footnote>
  <w:footnote w:id="1">
    <w:p w:rsidR="00692BB4" w:rsidRDefault="00692BB4">
      <w:pPr>
        <w:pStyle w:val="ae"/>
      </w:pPr>
      <w:r w:rsidRPr="009A3037">
        <w:rPr>
          <w:rStyle w:val="af4"/>
          <w:rFonts w:ascii="Times New Roman" w:hAnsi="Times New Roman"/>
        </w:rPr>
        <w:footnoteRef/>
      </w:r>
      <w:r w:rsidRPr="009A3037">
        <w:rPr>
          <w:rStyle w:val="af4"/>
          <w:rFonts w:ascii="Times New Roman" w:hAnsi="Times New Roman"/>
        </w:rPr>
        <w:footnoteRef/>
      </w:r>
      <w:r w:rsidRPr="009A3037">
        <w:rPr>
          <w:rFonts w:ascii="Times New Roman" w:hAnsi="Times New Roman"/>
        </w:rPr>
        <w:t xml:space="preserve"> Отчет может оформляться как бизнес-план, если ВКР будет исполнен в виде проекта (</w:t>
      </w:r>
      <w:proofErr w:type="spellStart"/>
      <w:r w:rsidRPr="009A3037">
        <w:rPr>
          <w:rFonts w:ascii="Times New Roman" w:hAnsi="Times New Roman"/>
        </w:rPr>
        <w:t>стартапа</w:t>
      </w:r>
      <w:proofErr w:type="spellEnd"/>
      <w:r w:rsidRPr="009A3037">
        <w:rPr>
          <w:rFonts w:ascii="Times New Roman" w:hAnsi="Times New Roman"/>
        </w:rPr>
        <w:t xml:space="preserve">). Отчет может содержать дополнительную информацию, необходимую для раскрытия темы ВКР по предварительному согласованию с научным руководителем, в </w:t>
      </w:r>
      <w:proofErr w:type="spellStart"/>
      <w:r w:rsidRPr="009A3037">
        <w:rPr>
          <w:rFonts w:ascii="Times New Roman" w:hAnsi="Times New Roman"/>
        </w:rPr>
        <w:t>т.ч</w:t>
      </w:r>
      <w:proofErr w:type="spellEnd"/>
      <w:r w:rsidRPr="009A3037">
        <w:rPr>
          <w:rFonts w:ascii="Times New Roman" w:hAnsi="Times New Roman"/>
        </w:rPr>
        <w:t>.  результаты работы над грантами, материалы проектов, подготовленных для участия в конкурсах или выполняемых по заказу организаций и работодателей.</w:t>
      </w:r>
    </w:p>
  </w:footnote>
  <w:footnote w:id="2">
    <w:p w:rsidR="00692BB4" w:rsidRDefault="00692BB4" w:rsidP="00D6009B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BB4" w:rsidRDefault="00692B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E344C2"/>
    <w:multiLevelType w:val="hybridMultilevel"/>
    <w:tmpl w:val="08CA6752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AD33A03"/>
    <w:multiLevelType w:val="hybridMultilevel"/>
    <w:tmpl w:val="ACE0A62C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14748E"/>
    <w:multiLevelType w:val="hybridMultilevel"/>
    <w:tmpl w:val="948AE528"/>
    <w:lvl w:ilvl="0" w:tplc="C4545A76">
      <w:start w:val="1"/>
      <w:numFmt w:val="bullet"/>
      <w:lvlText w:val="-"/>
      <w:lvlJc w:val="left"/>
      <w:pPr>
        <w:ind w:left="91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B7CEFD7A">
      <w:start w:val="1"/>
      <w:numFmt w:val="bullet"/>
      <w:lvlText w:val="o"/>
      <w:lvlJc w:val="left"/>
      <w:pPr>
        <w:ind w:left="186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FA5AEE72">
      <w:start w:val="1"/>
      <w:numFmt w:val="bullet"/>
      <w:lvlText w:val="▪"/>
      <w:lvlJc w:val="left"/>
      <w:pPr>
        <w:ind w:left="258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26921B3E">
      <w:start w:val="1"/>
      <w:numFmt w:val="bullet"/>
      <w:lvlText w:val="•"/>
      <w:lvlJc w:val="left"/>
      <w:pPr>
        <w:ind w:left="330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5AE0BA14">
      <w:start w:val="1"/>
      <w:numFmt w:val="bullet"/>
      <w:lvlText w:val="o"/>
      <w:lvlJc w:val="left"/>
      <w:pPr>
        <w:ind w:left="402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F08B780">
      <w:start w:val="1"/>
      <w:numFmt w:val="bullet"/>
      <w:lvlText w:val="▪"/>
      <w:lvlJc w:val="left"/>
      <w:pPr>
        <w:ind w:left="474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4C5AABC8">
      <w:start w:val="1"/>
      <w:numFmt w:val="bullet"/>
      <w:lvlText w:val="•"/>
      <w:lvlJc w:val="left"/>
      <w:pPr>
        <w:ind w:left="546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8A763CC0">
      <w:start w:val="1"/>
      <w:numFmt w:val="bullet"/>
      <w:lvlText w:val="o"/>
      <w:lvlJc w:val="left"/>
      <w:pPr>
        <w:ind w:left="618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DE6EBFDE">
      <w:start w:val="1"/>
      <w:numFmt w:val="bullet"/>
      <w:lvlText w:val="▪"/>
      <w:lvlJc w:val="left"/>
      <w:pPr>
        <w:ind w:left="690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0">
    <w:nsid w:val="4A7948DA"/>
    <w:multiLevelType w:val="multilevel"/>
    <w:tmpl w:val="4AF2A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CA6231"/>
    <w:multiLevelType w:val="hybridMultilevel"/>
    <w:tmpl w:val="F7B22A9C"/>
    <w:lvl w:ilvl="0" w:tplc="B7E0AAB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8"/>
  </w:num>
  <w:num w:numId="5">
    <w:abstractNumId w:val="15"/>
  </w:num>
  <w:num w:numId="6">
    <w:abstractNumId w:val="25"/>
  </w:num>
  <w:num w:numId="7">
    <w:abstractNumId w:val="22"/>
  </w:num>
  <w:num w:numId="8">
    <w:abstractNumId w:val="8"/>
  </w:num>
  <w:num w:numId="9">
    <w:abstractNumId w:val="26"/>
  </w:num>
  <w:num w:numId="10">
    <w:abstractNumId w:val="6"/>
  </w:num>
  <w:num w:numId="11">
    <w:abstractNumId w:val="4"/>
  </w:num>
  <w:num w:numId="12">
    <w:abstractNumId w:val="18"/>
  </w:num>
  <w:num w:numId="13">
    <w:abstractNumId w:val="27"/>
  </w:num>
  <w:num w:numId="14">
    <w:abstractNumId w:val="2"/>
  </w:num>
  <w:num w:numId="15">
    <w:abstractNumId w:val="13"/>
  </w:num>
  <w:num w:numId="16">
    <w:abstractNumId w:val="9"/>
  </w:num>
  <w:num w:numId="17">
    <w:abstractNumId w:val="23"/>
  </w:num>
  <w:num w:numId="18">
    <w:abstractNumId w:val="21"/>
  </w:num>
  <w:num w:numId="19">
    <w:abstractNumId w:val="10"/>
  </w:num>
  <w:num w:numId="20">
    <w:abstractNumId w:val="11"/>
  </w:num>
  <w:num w:numId="21">
    <w:abstractNumId w:val="29"/>
  </w:num>
  <w:num w:numId="22">
    <w:abstractNumId w:val="3"/>
  </w:num>
  <w:num w:numId="23">
    <w:abstractNumId w:val="7"/>
  </w:num>
  <w:num w:numId="24">
    <w:abstractNumId w:val="31"/>
  </w:num>
  <w:num w:numId="25">
    <w:abstractNumId w:val="20"/>
  </w:num>
  <w:num w:numId="26">
    <w:abstractNumId w:val="19"/>
  </w:num>
  <w:num w:numId="27">
    <w:abstractNumId w:val="0"/>
  </w:num>
  <w:num w:numId="28">
    <w:abstractNumId w:val="5"/>
  </w:num>
  <w:num w:numId="29">
    <w:abstractNumId w:val="30"/>
  </w:num>
  <w:num w:numId="30">
    <w:abstractNumId w:val="1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056EE"/>
    <w:rsid w:val="00031540"/>
    <w:rsid w:val="00064D72"/>
    <w:rsid w:val="00067678"/>
    <w:rsid w:val="00070D98"/>
    <w:rsid w:val="00085A2F"/>
    <w:rsid w:val="00094AEE"/>
    <w:rsid w:val="000965D5"/>
    <w:rsid w:val="000A038C"/>
    <w:rsid w:val="000A7614"/>
    <w:rsid w:val="000F7AC0"/>
    <w:rsid w:val="00113626"/>
    <w:rsid w:val="00135FCD"/>
    <w:rsid w:val="00137FB3"/>
    <w:rsid w:val="001527E2"/>
    <w:rsid w:val="00154817"/>
    <w:rsid w:val="00176450"/>
    <w:rsid w:val="00187656"/>
    <w:rsid w:val="001A6685"/>
    <w:rsid w:val="001B3464"/>
    <w:rsid w:val="001C10B6"/>
    <w:rsid w:val="001C407F"/>
    <w:rsid w:val="001C4B5F"/>
    <w:rsid w:val="00217F68"/>
    <w:rsid w:val="002243F6"/>
    <w:rsid w:val="002514D7"/>
    <w:rsid w:val="002658D2"/>
    <w:rsid w:val="002665BC"/>
    <w:rsid w:val="00293449"/>
    <w:rsid w:val="002A4D83"/>
    <w:rsid w:val="002C4974"/>
    <w:rsid w:val="002D3477"/>
    <w:rsid w:val="002F78FF"/>
    <w:rsid w:val="002F7C8C"/>
    <w:rsid w:val="00307003"/>
    <w:rsid w:val="003300A5"/>
    <w:rsid w:val="0033610B"/>
    <w:rsid w:val="003461EA"/>
    <w:rsid w:val="00350606"/>
    <w:rsid w:val="0035183C"/>
    <w:rsid w:val="00393198"/>
    <w:rsid w:val="003A1AA1"/>
    <w:rsid w:val="003B382A"/>
    <w:rsid w:val="003B6C58"/>
    <w:rsid w:val="003B779B"/>
    <w:rsid w:val="003C101E"/>
    <w:rsid w:val="003C17F6"/>
    <w:rsid w:val="003C4785"/>
    <w:rsid w:val="003D549D"/>
    <w:rsid w:val="00410741"/>
    <w:rsid w:val="0041113B"/>
    <w:rsid w:val="0043096E"/>
    <w:rsid w:val="00437B58"/>
    <w:rsid w:val="00440BE5"/>
    <w:rsid w:val="00440F89"/>
    <w:rsid w:val="00447277"/>
    <w:rsid w:val="0047357C"/>
    <w:rsid w:val="00477661"/>
    <w:rsid w:val="00481F74"/>
    <w:rsid w:val="00483327"/>
    <w:rsid w:val="0048429C"/>
    <w:rsid w:val="004C2A6E"/>
    <w:rsid w:val="004D10B4"/>
    <w:rsid w:val="004D627F"/>
    <w:rsid w:val="004D6F78"/>
    <w:rsid w:val="004E47F7"/>
    <w:rsid w:val="005277F1"/>
    <w:rsid w:val="005425AD"/>
    <w:rsid w:val="00554B7A"/>
    <w:rsid w:val="005576B2"/>
    <w:rsid w:val="00561E9D"/>
    <w:rsid w:val="00564EA3"/>
    <w:rsid w:val="0057177E"/>
    <w:rsid w:val="005776EA"/>
    <w:rsid w:val="0058486C"/>
    <w:rsid w:val="00586C22"/>
    <w:rsid w:val="00590876"/>
    <w:rsid w:val="0059244C"/>
    <w:rsid w:val="005925C8"/>
    <w:rsid w:val="005A0307"/>
    <w:rsid w:val="005A3B07"/>
    <w:rsid w:val="005B5D25"/>
    <w:rsid w:val="005C6B26"/>
    <w:rsid w:val="005D59D9"/>
    <w:rsid w:val="005E76E2"/>
    <w:rsid w:val="00601DC6"/>
    <w:rsid w:val="00613FA7"/>
    <w:rsid w:val="0062013C"/>
    <w:rsid w:val="00620D25"/>
    <w:rsid w:val="00632FF0"/>
    <w:rsid w:val="00642835"/>
    <w:rsid w:val="00647569"/>
    <w:rsid w:val="00652F34"/>
    <w:rsid w:val="00655185"/>
    <w:rsid w:val="00667B1F"/>
    <w:rsid w:val="00675BE5"/>
    <w:rsid w:val="00692BB4"/>
    <w:rsid w:val="006A2BD3"/>
    <w:rsid w:val="006D12C7"/>
    <w:rsid w:val="006D7DE9"/>
    <w:rsid w:val="006E4D20"/>
    <w:rsid w:val="006E62EE"/>
    <w:rsid w:val="006F66F4"/>
    <w:rsid w:val="006F7A2B"/>
    <w:rsid w:val="0070060D"/>
    <w:rsid w:val="00700A5C"/>
    <w:rsid w:val="00712481"/>
    <w:rsid w:val="007300A6"/>
    <w:rsid w:val="00740B58"/>
    <w:rsid w:val="00767879"/>
    <w:rsid w:val="007724D8"/>
    <w:rsid w:val="007A0F32"/>
    <w:rsid w:val="007A1E39"/>
    <w:rsid w:val="007A43A1"/>
    <w:rsid w:val="007A4FA5"/>
    <w:rsid w:val="007B012E"/>
    <w:rsid w:val="007C7ECC"/>
    <w:rsid w:val="007E3956"/>
    <w:rsid w:val="007E6140"/>
    <w:rsid w:val="007F350B"/>
    <w:rsid w:val="00801BB2"/>
    <w:rsid w:val="008020BF"/>
    <w:rsid w:val="008033CB"/>
    <w:rsid w:val="00810563"/>
    <w:rsid w:val="008124BD"/>
    <w:rsid w:val="00813C2B"/>
    <w:rsid w:val="008146BC"/>
    <w:rsid w:val="00817248"/>
    <w:rsid w:val="00833C78"/>
    <w:rsid w:val="008531C3"/>
    <w:rsid w:val="00854B34"/>
    <w:rsid w:val="0088771D"/>
    <w:rsid w:val="008A7E97"/>
    <w:rsid w:val="008C0D91"/>
    <w:rsid w:val="008C449F"/>
    <w:rsid w:val="008D41C9"/>
    <w:rsid w:val="00903AB7"/>
    <w:rsid w:val="009106D5"/>
    <w:rsid w:val="00910B35"/>
    <w:rsid w:val="009135C4"/>
    <w:rsid w:val="00935CA0"/>
    <w:rsid w:val="0094526F"/>
    <w:rsid w:val="00950BD0"/>
    <w:rsid w:val="00981930"/>
    <w:rsid w:val="00991A48"/>
    <w:rsid w:val="009946F9"/>
    <w:rsid w:val="009A3037"/>
    <w:rsid w:val="009A6F78"/>
    <w:rsid w:val="009E3E47"/>
    <w:rsid w:val="00A06564"/>
    <w:rsid w:val="00A16539"/>
    <w:rsid w:val="00A25B61"/>
    <w:rsid w:val="00A45B04"/>
    <w:rsid w:val="00A642D2"/>
    <w:rsid w:val="00A73435"/>
    <w:rsid w:val="00A74DD4"/>
    <w:rsid w:val="00A8185F"/>
    <w:rsid w:val="00A82CA3"/>
    <w:rsid w:val="00AA6BB0"/>
    <w:rsid w:val="00AB2CAF"/>
    <w:rsid w:val="00AB522E"/>
    <w:rsid w:val="00AC1EA5"/>
    <w:rsid w:val="00AD1AA4"/>
    <w:rsid w:val="00AE7353"/>
    <w:rsid w:val="00AF5763"/>
    <w:rsid w:val="00B05118"/>
    <w:rsid w:val="00B05FD4"/>
    <w:rsid w:val="00B11833"/>
    <w:rsid w:val="00B16D6E"/>
    <w:rsid w:val="00B1762B"/>
    <w:rsid w:val="00B27258"/>
    <w:rsid w:val="00B302BE"/>
    <w:rsid w:val="00B32E23"/>
    <w:rsid w:val="00B4356D"/>
    <w:rsid w:val="00B53BB4"/>
    <w:rsid w:val="00B602E4"/>
    <w:rsid w:val="00B70E77"/>
    <w:rsid w:val="00B83C15"/>
    <w:rsid w:val="00B8666A"/>
    <w:rsid w:val="00BA2B3A"/>
    <w:rsid w:val="00BB08AD"/>
    <w:rsid w:val="00BB3F01"/>
    <w:rsid w:val="00BC6EC4"/>
    <w:rsid w:val="00BD0511"/>
    <w:rsid w:val="00BD534E"/>
    <w:rsid w:val="00BE3D6B"/>
    <w:rsid w:val="00BF38D3"/>
    <w:rsid w:val="00C03540"/>
    <w:rsid w:val="00C1586F"/>
    <w:rsid w:val="00C27AD3"/>
    <w:rsid w:val="00C43B42"/>
    <w:rsid w:val="00C50D4C"/>
    <w:rsid w:val="00C709E6"/>
    <w:rsid w:val="00C72A66"/>
    <w:rsid w:val="00C97465"/>
    <w:rsid w:val="00CA3586"/>
    <w:rsid w:val="00CC0075"/>
    <w:rsid w:val="00CC7A4F"/>
    <w:rsid w:val="00CF50FD"/>
    <w:rsid w:val="00CF7A48"/>
    <w:rsid w:val="00D25036"/>
    <w:rsid w:val="00D2542E"/>
    <w:rsid w:val="00D40F4B"/>
    <w:rsid w:val="00D55AF5"/>
    <w:rsid w:val="00D6009B"/>
    <w:rsid w:val="00D632B3"/>
    <w:rsid w:val="00DC0630"/>
    <w:rsid w:val="00DD29CC"/>
    <w:rsid w:val="00DD34CA"/>
    <w:rsid w:val="00DD6373"/>
    <w:rsid w:val="00DE7F2F"/>
    <w:rsid w:val="00DF0C5C"/>
    <w:rsid w:val="00DF3192"/>
    <w:rsid w:val="00E11DCC"/>
    <w:rsid w:val="00E143ED"/>
    <w:rsid w:val="00E15FA2"/>
    <w:rsid w:val="00E230D2"/>
    <w:rsid w:val="00E25CBC"/>
    <w:rsid w:val="00E30D26"/>
    <w:rsid w:val="00E3589C"/>
    <w:rsid w:val="00E4395C"/>
    <w:rsid w:val="00E439C6"/>
    <w:rsid w:val="00E45398"/>
    <w:rsid w:val="00E472BA"/>
    <w:rsid w:val="00E55520"/>
    <w:rsid w:val="00E56305"/>
    <w:rsid w:val="00E62779"/>
    <w:rsid w:val="00E774BB"/>
    <w:rsid w:val="00E9283A"/>
    <w:rsid w:val="00E96808"/>
    <w:rsid w:val="00EA446E"/>
    <w:rsid w:val="00EA7116"/>
    <w:rsid w:val="00EA7CE3"/>
    <w:rsid w:val="00EA7FD5"/>
    <w:rsid w:val="00EB1951"/>
    <w:rsid w:val="00EC247F"/>
    <w:rsid w:val="00ED36F8"/>
    <w:rsid w:val="00EE4B56"/>
    <w:rsid w:val="00EE75BD"/>
    <w:rsid w:val="00EF2DDB"/>
    <w:rsid w:val="00F11047"/>
    <w:rsid w:val="00F1658F"/>
    <w:rsid w:val="00F271BE"/>
    <w:rsid w:val="00F5150F"/>
    <w:rsid w:val="00F568B6"/>
    <w:rsid w:val="00FB7551"/>
    <w:rsid w:val="00FE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6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basedOn w:val="a0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CF7A4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01BB2"/>
    <w:rPr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9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9583.html" TargetMode="External"/><Relationship Id="rId13" Type="http://schemas.openxmlformats.org/officeDocument/2006/relationships/hyperlink" Target="http://www.iprbookshop.ru/95517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709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82668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6602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4684.html" TargetMode="External"/><Relationship Id="rId10" Type="http://schemas.openxmlformats.org/officeDocument/2006/relationships/hyperlink" Target="https://www.iprbookshop.ru/106108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66934.html" TargetMode="External"/><Relationship Id="rId14" Type="http://schemas.openxmlformats.org/officeDocument/2006/relationships/hyperlink" Target="https://www.iprbookshop.ru/11160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39</Pages>
  <Words>13657</Words>
  <Characters>77850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Людмила Владимировна</cp:lastModifiedBy>
  <cp:revision>13</cp:revision>
  <dcterms:created xsi:type="dcterms:W3CDTF">2021-09-18T12:16:00Z</dcterms:created>
  <dcterms:modified xsi:type="dcterms:W3CDTF">2022-09-09T09:38:00Z</dcterms:modified>
</cp:coreProperties>
</file>